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B4" w:rsidRPr="009E6A01" w:rsidRDefault="003307B4" w:rsidP="003307B4">
      <w:pPr>
        <w:jc w:val="center"/>
        <w:rPr>
          <w:b/>
        </w:rPr>
      </w:pPr>
      <w:r w:rsidRPr="009E6A01">
        <w:rPr>
          <w:b/>
        </w:rPr>
        <w:t>S</w:t>
      </w:r>
      <w:r>
        <w:rPr>
          <w:b/>
        </w:rPr>
        <w:t>istemas de control y seguimiento a los beneficiarios</w:t>
      </w:r>
    </w:p>
    <w:p w:rsidR="00D76690" w:rsidRDefault="00D76690" w:rsidP="00D7669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548ED5"/>
          <w:sz w:val="24"/>
          <w:szCs w:val="24"/>
        </w:rPr>
      </w:pPr>
      <w:r>
        <w:rPr>
          <w:rFonts w:ascii="Calibri,Bold" w:hAnsi="Calibri,Bold" w:cs="Calibri,Bold"/>
          <w:b/>
          <w:bCs/>
          <w:color w:val="548ED5"/>
          <w:sz w:val="24"/>
          <w:szCs w:val="24"/>
        </w:rPr>
        <w:t>Explicación</w:t>
      </w:r>
    </w:p>
    <w:p w:rsidR="003307B4" w:rsidRPr="009E6A01" w:rsidRDefault="003307B4" w:rsidP="003307B4">
      <w:pPr>
        <w:rPr>
          <w:sz w:val="16"/>
        </w:rPr>
      </w:pPr>
    </w:p>
    <w:p w:rsidR="003307B4" w:rsidRPr="009E6A01" w:rsidRDefault="003307B4" w:rsidP="003307B4">
      <w:pPr>
        <w:jc w:val="both"/>
      </w:pPr>
      <w:r w:rsidRPr="009E6A01">
        <w:t xml:space="preserve">Los sistemas de control y seguimiento interno son una serie de políticas y procedimientos que permiten el monitoreo del proceso de atención de los beneficiarios de una organización, con la finalidad de asegurar que éste sea efectiva y eficiente. </w:t>
      </w:r>
    </w:p>
    <w:p w:rsidR="003307B4" w:rsidRPr="009E6A01" w:rsidRDefault="003307B4" w:rsidP="003307B4">
      <w:pPr>
        <w:jc w:val="both"/>
      </w:pPr>
      <w:r w:rsidRPr="009E6A01">
        <w:t xml:space="preserve">Un sistema de control y seguimiento de beneficiarios implica contar con políticas y procedimientos para: </w:t>
      </w:r>
    </w:p>
    <w:p w:rsidR="003307B4" w:rsidRPr="009E6A01" w:rsidRDefault="003307B4" w:rsidP="00BD30E7">
      <w:pPr>
        <w:pStyle w:val="ListParagraph"/>
        <w:numPr>
          <w:ilvl w:val="0"/>
          <w:numId w:val="3"/>
        </w:numPr>
        <w:spacing w:after="0"/>
        <w:jc w:val="both"/>
      </w:pPr>
      <w:r w:rsidRPr="009E6A01">
        <w:t>Admisión del beneficiarios</w:t>
      </w:r>
    </w:p>
    <w:p w:rsidR="003307B4" w:rsidRPr="009E6A01" w:rsidRDefault="003307B4" w:rsidP="00BD30E7">
      <w:pPr>
        <w:pStyle w:val="ListParagraph"/>
        <w:numPr>
          <w:ilvl w:val="0"/>
          <w:numId w:val="3"/>
        </w:numPr>
        <w:spacing w:after="0"/>
        <w:jc w:val="both"/>
      </w:pPr>
      <w:r w:rsidRPr="009E6A01">
        <w:t xml:space="preserve">Inducción y bienvenida </w:t>
      </w:r>
    </w:p>
    <w:p w:rsidR="003307B4" w:rsidRPr="009E6A01" w:rsidRDefault="003307B4" w:rsidP="00BD30E7">
      <w:pPr>
        <w:pStyle w:val="ListParagraph"/>
        <w:numPr>
          <w:ilvl w:val="0"/>
          <w:numId w:val="3"/>
        </w:numPr>
        <w:spacing w:after="0"/>
        <w:jc w:val="both"/>
      </w:pPr>
      <w:r w:rsidRPr="009E6A01">
        <w:t xml:space="preserve">Manejo y control de expedientes </w:t>
      </w:r>
    </w:p>
    <w:p w:rsidR="003307B4" w:rsidRPr="009E6A01" w:rsidRDefault="003307B4" w:rsidP="00BD30E7">
      <w:pPr>
        <w:pStyle w:val="ListParagraph"/>
        <w:numPr>
          <w:ilvl w:val="0"/>
          <w:numId w:val="3"/>
        </w:numPr>
        <w:spacing w:after="0"/>
        <w:jc w:val="both"/>
      </w:pPr>
      <w:r w:rsidRPr="009E6A01">
        <w:t>Baja del beneficiario</w:t>
      </w:r>
    </w:p>
    <w:p w:rsidR="003307B4" w:rsidRPr="009E6A01" w:rsidRDefault="003307B4" w:rsidP="003307B4">
      <w:pPr>
        <w:pStyle w:val="ListParagraph"/>
        <w:jc w:val="both"/>
        <w:rPr>
          <w:sz w:val="14"/>
        </w:rPr>
      </w:pPr>
    </w:p>
    <w:p w:rsidR="003307B4" w:rsidRPr="009E6A01" w:rsidRDefault="003307B4" w:rsidP="003307B4">
      <w:pPr>
        <w:jc w:val="both"/>
      </w:pPr>
      <w:r w:rsidRPr="009E6A01">
        <w:t xml:space="preserve">En ocasiones y dependiendo de la legislación aplicable, estos sistemas están señalados en la Norma Oficial Mexicana aplicable al giro de la organización, como por ejemplo, adicciones, menores o adultos mayores. Adicionalmente, en los estados también existen organismos y dependencias gubernamentales que supervisan ciertos aspectos de la asistencia social, por ejemplo, las condiciones sanitarias en establecimientos que ofrecer atención médica o alimentos, por lo que un primer paso para desarrollar un sistema de control y seguimiento de beneficiarios es revisar cuidadosamente los requisitos de las autoridades. </w:t>
      </w:r>
    </w:p>
    <w:p w:rsidR="003307B4" w:rsidRPr="009E6A01" w:rsidRDefault="003307B4" w:rsidP="003307B4">
      <w:pPr>
        <w:jc w:val="both"/>
      </w:pPr>
      <w:r w:rsidRPr="009E6A01">
        <w:t xml:space="preserve">Entre otros, los sistemas de control pueden incluir los siguientes: 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 xml:space="preserve">Solicitud de ingreso. 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>Estudio socioeconómico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 xml:space="preserve">Estudios médicos  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>Base de datos de beneficiarios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>Informe de ingreso</w:t>
      </w:r>
      <w:r w:rsidRPr="009E6A01">
        <w:tab/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>Control de papelería del beneficiario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 xml:space="preserve">Reglamento interior para beneficiarios 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>Derechos y obligaciones del beneficiario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>Carta compromiso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 xml:space="preserve">Hoja de consentimiento para recibir atención </w:t>
      </w:r>
      <w:bookmarkStart w:id="0" w:name="_GoBack"/>
      <w:bookmarkEnd w:id="0"/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</w:pPr>
      <w:r w:rsidRPr="009E6A01">
        <w:t xml:space="preserve">Ficha de egreso del beneficiario </w:t>
      </w:r>
    </w:p>
    <w:p w:rsidR="003307B4" w:rsidRPr="009E6A01" w:rsidRDefault="003307B4" w:rsidP="00BD30E7">
      <w:pPr>
        <w:pStyle w:val="ListParagraph"/>
        <w:numPr>
          <w:ilvl w:val="0"/>
          <w:numId w:val="4"/>
        </w:numPr>
        <w:spacing w:after="0"/>
        <w:jc w:val="both"/>
        <w:rPr>
          <w:rFonts w:cs="Arial"/>
        </w:rPr>
      </w:pPr>
      <w:r w:rsidRPr="009E6A01">
        <w:t>Carta de egreso voluntario</w:t>
      </w:r>
    </w:p>
    <w:p w:rsidR="003307B4" w:rsidRPr="009E6A01" w:rsidRDefault="003307B4" w:rsidP="003307B4">
      <w:pPr>
        <w:pStyle w:val="ListParagraph"/>
        <w:jc w:val="both"/>
        <w:rPr>
          <w:rFonts w:cs="Arial"/>
        </w:rPr>
      </w:pPr>
    </w:p>
    <w:p w:rsidR="00D76690" w:rsidRDefault="00D76690" w:rsidP="003307B4">
      <w:pPr>
        <w:pStyle w:val="ListParagraph"/>
        <w:ind w:left="0"/>
        <w:jc w:val="both"/>
      </w:pPr>
    </w:p>
    <w:p w:rsidR="00D76690" w:rsidRDefault="00D76690" w:rsidP="003307B4">
      <w:pPr>
        <w:pStyle w:val="ListParagraph"/>
        <w:ind w:left="0"/>
        <w:jc w:val="both"/>
      </w:pPr>
    </w:p>
    <w:p w:rsidR="003307B4" w:rsidRPr="009E6A01" w:rsidRDefault="003307B4" w:rsidP="003307B4">
      <w:pPr>
        <w:pStyle w:val="ListParagraph"/>
        <w:ind w:left="0"/>
        <w:jc w:val="both"/>
      </w:pPr>
      <w:r w:rsidRPr="009E6A01">
        <w:lastRenderedPageBreak/>
        <w:t xml:space="preserve">Toda la documentación que la OSC recabe de sus beneficiarios, deberá incluirse en su expediente clínico o personal para su adecuado control. Es importante también que la organización defina la manera de almacenar dicha información, ya sea en formato impreso o electrónico, así como el lugar y el sistema para mantener ordenados los registros. </w:t>
      </w:r>
    </w:p>
    <w:p w:rsidR="003307B4" w:rsidRPr="009E6A01" w:rsidRDefault="003307B4" w:rsidP="003307B4">
      <w:pPr>
        <w:pStyle w:val="ListParagraph"/>
        <w:ind w:left="0"/>
        <w:jc w:val="both"/>
        <w:rPr>
          <w:sz w:val="14"/>
        </w:rPr>
      </w:pPr>
    </w:p>
    <w:p w:rsidR="003307B4" w:rsidRPr="009E6A01" w:rsidRDefault="003307B4" w:rsidP="003307B4">
      <w:pPr>
        <w:pStyle w:val="ListParagraph"/>
        <w:ind w:left="0"/>
        <w:jc w:val="both"/>
      </w:pPr>
      <w:r w:rsidRPr="009E6A01">
        <w:t xml:space="preserve">También, es importante desarrollar políticas internas para mantener la confidencialidad de la información y el nivel de acceso de los integrantes de la organización a la misma. </w:t>
      </w:r>
    </w:p>
    <w:p w:rsidR="00501DDF" w:rsidRDefault="00501DDF" w:rsidP="003307B4">
      <w:pPr>
        <w:rPr>
          <w:rFonts w:ascii="Calibri,Bold" w:hAnsi="Calibri,Bold" w:cs="Calibri,Bold"/>
          <w:b/>
          <w:bCs/>
          <w:color w:val="548ED5"/>
          <w:sz w:val="24"/>
          <w:szCs w:val="24"/>
        </w:rPr>
      </w:pPr>
    </w:p>
    <w:p w:rsidR="00501DDF" w:rsidRDefault="00501DDF" w:rsidP="003307B4">
      <w:pPr>
        <w:rPr>
          <w:rFonts w:ascii="Calibri,Bold" w:hAnsi="Calibri,Bold" w:cs="Calibri,Bold"/>
          <w:b/>
          <w:bCs/>
          <w:color w:val="548ED5"/>
          <w:sz w:val="24"/>
          <w:szCs w:val="24"/>
        </w:rPr>
      </w:pPr>
      <w:r>
        <w:rPr>
          <w:rFonts w:ascii="Calibri,Bold" w:hAnsi="Calibri,Bold" w:cs="Calibri,Bold"/>
          <w:b/>
          <w:bCs/>
          <w:color w:val="548ED5"/>
          <w:sz w:val="24"/>
          <w:szCs w:val="24"/>
        </w:rPr>
        <w:t xml:space="preserve">Confío solicita: </w:t>
      </w:r>
      <w:r w:rsidRPr="009E6A01">
        <w:rPr>
          <w:rFonts w:cs="Arial"/>
          <w:i/>
        </w:rPr>
        <w:t>Escrito libre en el que se detallan los sistemas de control y seguimiento interno de beneficiarios.</w:t>
      </w:r>
    </w:p>
    <w:p w:rsidR="003307B4" w:rsidRPr="009E6A01" w:rsidRDefault="003307B4" w:rsidP="003307B4">
      <w:r w:rsidRPr="00D76690">
        <w:rPr>
          <w:rFonts w:ascii="Calibri,Bold" w:hAnsi="Calibri,Bold" w:cs="Calibri,Bold"/>
          <w:b/>
          <w:bCs/>
          <w:color w:val="548ED5"/>
          <w:sz w:val="24"/>
          <w:szCs w:val="24"/>
        </w:rPr>
        <w:t>Ejemplo 1</w:t>
      </w:r>
    </w:p>
    <w:p w:rsidR="003307B4" w:rsidRPr="009E6A01" w:rsidRDefault="003307B4" w:rsidP="003307B4">
      <w:pPr>
        <w:pBdr>
          <w:bottom w:val="single" w:sz="4" w:space="1" w:color="auto"/>
        </w:pBdr>
        <w:rPr>
          <w:sz w:val="14"/>
        </w:rPr>
      </w:pPr>
    </w:p>
    <w:p w:rsidR="003307B4" w:rsidRPr="009E6A01" w:rsidRDefault="003307B4" w:rsidP="003307B4">
      <w:pPr>
        <w:pStyle w:val="NoSpacing"/>
        <w:spacing w:line="276" w:lineRule="auto"/>
        <w:jc w:val="center"/>
        <w:rPr>
          <w:rFonts w:asciiTheme="minorHAnsi" w:hAnsiTheme="minorHAnsi"/>
          <w:b/>
          <w:sz w:val="14"/>
          <w:lang w:val="es-ES" w:eastAsia="es-ES"/>
        </w:rPr>
      </w:pPr>
    </w:p>
    <w:p w:rsidR="003307B4" w:rsidRPr="009E6A01" w:rsidRDefault="003307B4" w:rsidP="003307B4">
      <w:pPr>
        <w:pStyle w:val="NoSpacing"/>
        <w:spacing w:line="276" w:lineRule="auto"/>
        <w:jc w:val="center"/>
        <w:rPr>
          <w:rFonts w:asciiTheme="minorHAnsi" w:hAnsiTheme="minorHAnsi"/>
          <w:b/>
          <w:lang w:val="es-ES" w:eastAsia="es-ES"/>
        </w:rPr>
      </w:pPr>
      <w:r w:rsidRPr="009E6A01">
        <w:rPr>
          <w:rFonts w:asciiTheme="minorHAnsi" w:hAnsiTheme="minorHAnsi"/>
          <w:b/>
          <w:lang w:val="es-ES" w:eastAsia="es-ES"/>
        </w:rPr>
        <w:t>Sistemas de Control y Seguimiento Interno de los Beneficiarios de [Nombre de la OSC]</w:t>
      </w:r>
    </w:p>
    <w:p w:rsidR="003307B4" w:rsidRPr="009E6A01" w:rsidRDefault="003307B4" w:rsidP="003307B4">
      <w:pPr>
        <w:jc w:val="both"/>
        <w:rPr>
          <w:rFonts w:eastAsia="Times New Roman"/>
          <w:sz w:val="16"/>
          <w:lang w:val="es-ES"/>
        </w:rPr>
      </w:pPr>
    </w:p>
    <w:p w:rsidR="003307B4" w:rsidRPr="009E6A01" w:rsidRDefault="003307B4" w:rsidP="003307B4">
      <w:pPr>
        <w:jc w:val="both"/>
        <w:rPr>
          <w:lang w:val="es-ES"/>
        </w:rPr>
      </w:pPr>
      <w:r w:rsidRPr="009E6A01">
        <w:rPr>
          <w:rFonts w:eastAsia="Times New Roman"/>
          <w:lang w:val="es-ES"/>
        </w:rPr>
        <w:t xml:space="preserve">En </w:t>
      </w:r>
      <w:r w:rsidRPr="009E6A01">
        <w:rPr>
          <w:lang w:val="es-ES"/>
        </w:rPr>
        <w:t xml:space="preserve"> [Nombre de la OSC] contamos con los siguientes sistemas de control y seguimiento de nuestros beneficiarios: </w:t>
      </w:r>
    </w:p>
    <w:p w:rsidR="00501DDF" w:rsidRDefault="00501DDF" w:rsidP="00BD30E7">
      <w:pPr>
        <w:pStyle w:val="ListParagraph"/>
        <w:numPr>
          <w:ilvl w:val="0"/>
          <w:numId w:val="1"/>
        </w:numPr>
        <w:spacing w:after="0"/>
        <w:jc w:val="both"/>
        <w:rPr>
          <w:lang w:val="es-ES"/>
        </w:rPr>
      </w:pPr>
      <w:r>
        <w:rPr>
          <w:lang w:val="es-ES"/>
        </w:rPr>
        <w:t>Contamos con un(a) [hoja de ingreso, expediente, archivo] en el que se incluyen los datos del beneficiario como [nombre, fecha de nacimiento, domicilio, diagnóstico, etc.] que es realizado por [nombre del puesto / nombre del área], mismo que se va actualizando con [clase de información]. Además este(a) [hoja de ingreso, expediente, archivo] se actualiza / adiciona con información sobre [clase de información].</w:t>
      </w:r>
    </w:p>
    <w:p w:rsidR="003307B4" w:rsidRPr="009E6A01" w:rsidRDefault="003307B4" w:rsidP="00BD30E7">
      <w:pPr>
        <w:pStyle w:val="ListParagraph"/>
        <w:numPr>
          <w:ilvl w:val="0"/>
          <w:numId w:val="1"/>
        </w:numPr>
        <w:spacing w:after="0"/>
        <w:jc w:val="both"/>
        <w:rPr>
          <w:lang w:val="es-ES"/>
        </w:rPr>
      </w:pPr>
      <w:r w:rsidRPr="009E6A01">
        <w:rPr>
          <w:lang w:val="es-ES"/>
        </w:rPr>
        <w:t>D</w:t>
      </w:r>
      <w:r w:rsidR="00501DDF">
        <w:rPr>
          <w:lang w:val="es-ES"/>
        </w:rPr>
        <w:t>escripción y utilidad, sistema 2</w:t>
      </w:r>
      <w:r w:rsidRPr="009E6A01">
        <w:rPr>
          <w:lang w:val="es-ES"/>
        </w:rPr>
        <w:t xml:space="preserve"> </w:t>
      </w:r>
    </w:p>
    <w:p w:rsidR="003307B4" w:rsidRPr="009E6A01" w:rsidRDefault="003307B4" w:rsidP="00BD30E7">
      <w:pPr>
        <w:pStyle w:val="ListParagraph"/>
        <w:numPr>
          <w:ilvl w:val="0"/>
          <w:numId w:val="1"/>
        </w:numPr>
        <w:spacing w:after="0"/>
        <w:jc w:val="both"/>
        <w:rPr>
          <w:lang w:val="es-ES"/>
        </w:rPr>
      </w:pPr>
      <w:r w:rsidRPr="009E6A01">
        <w:rPr>
          <w:lang w:val="es-ES"/>
        </w:rPr>
        <w:t>De</w:t>
      </w:r>
      <w:r w:rsidR="00501DDF">
        <w:rPr>
          <w:lang w:val="es-ES"/>
        </w:rPr>
        <w:t>scripción y utilidad,  sistema 3</w:t>
      </w:r>
      <w:r w:rsidRPr="009E6A01">
        <w:rPr>
          <w:lang w:val="es-ES"/>
        </w:rPr>
        <w:t xml:space="preserve"> </w:t>
      </w:r>
    </w:p>
    <w:p w:rsidR="003307B4" w:rsidRPr="009E6A01" w:rsidRDefault="003307B4" w:rsidP="00BD30E7">
      <w:pPr>
        <w:pStyle w:val="ListParagraph"/>
        <w:numPr>
          <w:ilvl w:val="0"/>
          <w:numId w:val="1"/>
        </w:numPr>
        <w:spacing w:after="0"/>
        <w:jc w:val="both"/>
        <w:rPr>
          <w:i/>
          <w:lang w:val="es-ES"/>
        </w:rPr>
      </w:pPr>
      <w:r w:rsidRPr="009E6A01">
        <w:rPr>
          <w:lang w:val="es-ES"/>
        </w:rPr>
        <w:t>D</w:t>
      </w:r>
      <w:r w:rsidR="00501DDF">
        <w:rPr>
          <w:lang w:val="es-ES"/>
        </w:rPr>
        <w:t>escripción y utilidad, sistema 4</w:t>
      </w:r>
      <w:r w:rsidRPr="009E6A01">
        <w:rPr>
          <w:lang w:val="es-ES"/>
        </w:rPr>
        <w:t xml:space="preserve">  </w:t>
      </w:r>
      <w:r w:rsidRPr="009E6A01">
        <w:rPr>
          <w:i/>
          <w:lang w:val="es-ES"/>
        </w:rPr>
        <w:t>[Incluir todos los que sean necesarios]</w:t>
      </w:r>
    </w:p>
    <w:p w:rsidR="003307B4" w:rsidRPr="009E6A01" w:rsidRDefault="003307B4" w:rsidP="003307B4">
      <w:pPr>
        <w:pStyle w:val="ListParagraph"/>
        <w:jc w:val="both"/>
        <w:rPr>
          <w:sz w:val="14"/>
          <w:lang w:val="es-ES"/>
        </w:rPr>
      </w:pPr>
    </w:p>
    <w:p w:rsidR="003307B4" w:rsidRPr="009E6A01" w:rsidRDefault="003307B4" w:rsidP="003307B4">
      <w:pPr>
        <w:pStyle w:val="Heading3"/>
        <w:spacing w:before="0"/>
        <w:rPr>
          <w:rFonts w:asciiTheme="minorHAnsi" w:hAnsiTheme="minorHAnsi"/>
          <w:color w:val="auto"/>
        </w:rPr>
      </w:pPr>
      <w:r w:rsidRPr="009E6A01">
        <w:rPr>
          <w:rFonts w:asciiTheme="minorHAnsi" w:hAnsiTheme="minorHAnsi"/>
          <w:color w:val="auto"/>
        </w:rPr>
        <w:t xml:space="preserve">Texto opcional: </w:t>
      </w:r>
    </w:p>
    <w:p w:rsidR="003307B4" w:rsidRPr="009E6A01" w:rsidRDefault="003307B4" w:rsidP="003307B4">
      <w:pPr>
        <w:jc w:val="both"/>
        <w:rPr>
          <w:lang w:val="es-ES"/>
        </w:rPr>
      </w:pPr>
      <w:r w:rsidRPr="009E6A01">
        <w:rPr>
          <w:lang w:val="es-ES"/>
        </w:rPr>
        <w:t xml:space="preserve">Los anteriores mecanismos han sido aprobados por nuestro consejo directivo y nos permiten el adecuado seguimiento de la atención que brindamos a nuestros beneficiarios. </w:t>
      </w:r>
    </w:p>
    <w:p w:rsidR="003307B4" w:rsidRPr="009E6A01" w:rsidRDefault="003307B4" w:rsidP="003307B4">
      <w:pPr>
        <w:pStyle w:val="Heading3"/>
        <w:spacing w:before="0"/>
        <w:rPr>
          <w:rFonts w:asciiTheme="minorHAnsi" w:hAnsiTheme="minorHAnsi"/>
          <w:sz w:val="14"/>
        </w:rPr>
      </w:pPr>
    </w:p>
    <w:p w:rsidR="003307B4" w:rsidRPr="009E6A01" w:rsidRDefault="003307B4" w:rsidP="003307B4">
      <w:pPr>
        <w:pStyle w:val="Heading3"/>
        <w:spacing w:before="0"/>
        <w:rPr>
          <w:rFonts w:asciiTheme="minorHAnsi" w:hAnsiTheme="minorHAnsi"/>
          <w:color w:val="auto"/>
        </w:rPr>
      </w:pPr>
      <w:r w:rsidRPr="009E6A01">
        <w:rPr>
          <w:rFonts w:asciiTheme="minorHAnsi" w:hAnsiTheme="minorHAnsi"/>
          <w:color w:val="auto"/>
        </w:rPr>
        <w:t xml:space="preserve">En la redacción, se puede incluir: </w:t>
      </w:r>
    </w:p>
    <w:p w:rsidR="003307B4" w:rsidRPr="009E6A01" w:rsidRDefault="003307B4" w:rsidP="00BD30E7">
      <w:pPr>
        <w:pStyle w:val="ListParagraph"/>
        <w:numPr>
          <w:ilvl w:val="0"/>
          <w:numId w:val="2"/>
        </w:numPr>
        <w:spacing w:after="0"/>
        <w:jc w:val="both"/>
        <w:rPr>
          <w:lang w:val="es-ES"/>
        </w:rPr>
      </w:pPr>
      <w:r w:rsidRPr="009E6A01">
        <w:rPr>
          <w:lang w:val="es-ES"/>
        </w:rPr>
        <w:t xml:space="preserve">Nombre / cargo del responsable del seguimiento. </w:t>
      </w:r>
    </w:p>
    <w:p w:rsidR="003307B4" w:rsidRPr="009E6A01" w:rsidRDefault="003307B4" w:rsidP="00BD30E7">
      <w:pPr>
        <w:pStyle w:val="ListParagraph"/>
        <w:numPr>
          <w:ilvl w:val="0"/>
          <w:numId w:val="2"/>
        </w:numPr>
        <w:spacing w:after="0"/>
        <w:jc w:val="both"/>
        <w:rPr>
          <w:lang w:val="es-ES"/>
        </w:rPr>
      </w:pPr>
      <w:r w:rsidRPr="009E6A01">
        <w:rPr>
          <w:lang w:val="es-ES"/>
        </w:rPr>
        <w:t xml:space="preserve">Periodicidad. </w:t>
      </w:r>
    </w:p>
    <w:p w:rsidR="00BE6934" w:rsidRPr="003307B4" w:rsidRDefault="003307B4" w:rsidP="00501DDF">
      <w:pPr>
        <w:pStyle w:val="ListParagraph"/>
        <w:numPr>
          <w:ilvl w:val="0"/>
          <w:numId w:val="2"/>
        </w:numPr>
        <w:spacing w:after="0"/>
        <w:jc w:val="both"/>
      </w:pPr>
      <w:r w:rsidRPr="00501DDF">
        <w:rPr>
          <w:lang w:val="es-ES"/>
        </w:rPr>
        <w:t xml:space="preserve">Descripción del tipo de manuales o políticas internas que aseguran un adecuado manejo de los beneficiarios. </w:t>
      </w:r>
    </w:p>
    <w:sectPr w:rsidR="00BE6934" w:rsidRPr="003307B4" w:rsidSect="008D7A42">
      <w:headerReference w:type="default" r:id="rId7"/>
      <w:pgSz w:w="12240" w:h="15840"/>
      <w:pgMar w:top="99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6DF" w:rsidRDefault="008966DF" w:rsidP="00871A25">
      <w:pPr>
        <w:spacing w:after="0" w:line="240" w:lineRule="auto"/>
      </w:pPr>
      <w:r>
        <w:separator/>
      </w:r>
    </w:p>
  </w:endnote>
  <w:endnote w:type="continuationSeparator" w:id="0">
    <w:p w:rsidR="008966DF" w:rsidRDefault="008966DF" w:rsidP="008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6DF" w:rsidRDefault="008966DF" w:rsidP="00871A25">
      <w:pPr>
        <w:spacing w:after="0" w:line="240" w:lineRule="auto"/>
      </w:pPr>
      <w:r>
        <w:separator/>
      </w:r>
    </w:p>
  </w:footnote>
  <w:footnote w:type="continuationSeparator" w:id="0">
    <w:p w:rsidR="008966DF" w:rsidRDefault="008966DF" w:rsidP="0087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DF" w:rsidRDefault="00501DDF" w:rsidP="00501DDF">
    <w:pPr>
      <w:pStyle w:val="Header"/>
      <w:jc w:val="center"/>
      <w:rPr>
        <w:noProof/>
        <w:lang w:val="es-ES"/>
      </w:rPr>
    </w:pPr>
    <w:r>
      <w:rPr>
        <w:noProof/>
        <w:lang w:val="es-ES"/>
      </w:rPr>
      <w:t>CONSTRUYENDO ORGANIZACIONES CIVILES TRANSPARENTES, A.C.</w:t>
    </w:r>
  </w:p>
  <w:p w:rsidR="00501DDF" w:rsidRDefault="00501DDF" w:rsidP="00501DDF">
    <w:pPr>
      <w:pStyle w:val="Header"/>
      <w:jc w:val="center"/>
      <w:rPr>
        <w:noProof/>
        <w:lang w:val="es-ES"/>
      </w:rPr>
    </w:pPr>
    <w:r>
      <w:rPr>
        <w:noProof/>
        <w:lang w:val="es-ES"/>
      </w:rPr>
      <w:t>SISTEMAS (MÉTODOS/MECANISMOS) DE CONTROL Y SEGUIMIENTO A LOS BENEFICIARIOS</w:t>
    </w:r>
  </w:p>
  <w:p w:rsidR="00501DDF" w:rsidRDefault="00501DDF" w:rsidP="00501DDF">
    <w:pPr>
      <w:pStyle w:val="Header"/>
    </w:pPr>
  </w:p>
  <w:p w:rsidR="00D76690" w:rsidRDefault="00D766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092"/>
    <w:multiLevelType w:val="hybridMultilevel"/>
    <w:tmpl w:val="E0863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D74"/>
    <w:multiLevelType w:val="hybridMultilevel"/>
    <w:tmpl w:val="BCA0E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22C05"/>
    <w:multiLevelType w:val="hybridMultilevel"/>
    <w:tmpl w:val="DD361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44FD3"/>
    <w:multiLevelType w:val="hybridMultilevel"/>
    <w:tmpl w:val="11624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71A25"/>
    <w:rsid w:val="000D359E"/>
    <w:rsid w:val="001140F0"/>
    <w:rsid w:val="001763B1"/>
    <w:rsid w:val="00191A4C"/>
    <w:rsid w:val="00212FFE"/>
    <w:rsid w:val="00244046"/>
    <w:rsid w:val="002508D6"/>
    <w:rsid w:val="00257021"/>
    <w:rsid w:val="00297DEC"/>
    <w:rsid w:val="002C782A"/>
    <w:rsid w:val="003307B4"/>
    <w:rsid w:val="003B6E6E"/>
    <w:rsid w:val="004044DD"/>
    <w:rsid w:val="004D5DF9"/>
    <w:rsid w:val="00501DDF"/>
    <w:rsid w:val="00554F2D"/>
    <w:rsid w:val="005C3AF7"/>
    <w:rsid w:val="00725D74"/>
    <w:rsid w:val="00736F0D"/>
    <w:rsid w:val="00744E4C"/>
    <w:rsid w:val="007C7EAF"/>
    <w:rsid w:val="00871A25"/>
    <w:rsid w:val="008966DF"/>
    <w:rsid w:val="008D7A42"/>
    <w:rsid w:val="0092729C"/>
    <w:rsid w:val="009429D3"/>
    <w:rsid w:val="00957EBE"/>
    <w:rsid w:val="00971416"/>
    <w:rsid w:val="009A2FCC"/>
    <w:rsid w:val="00A6064A"/>
    <w:rsid w:val="00A8417B"/>
    <w:rsid w:val="00AB087E"/>
    <w:rsid w:val="00BD30E7"/>
    <w:rsid w:val="00BE6934"/>
    <w:rsid w:val="00C218CB"/>
    <w:rsid w:val="00C32EB3"/>
    <w:rsid w:val="00C91890"/>
    <w:rsid w:val="00CC748B"/>
    <w:rsid w:val="00CD4BB3"/>
    <w:rsid w:val="00CE1658"/>
    <w:rsid w:val="00D76527"/>
    <w:rsid w:val="00D76690"/>
    <w:rsid w:val="00D76EF4"/>
    <w:rsid w:val="00DB2D42"/>
    <w:rsid w:val="00DD055D"/>
    <w:rsid w:val="00E325D9"/>
    <w:rsid w:val="00E46B98"/>
    <w:rsid w:val="00EB5865"/>
    <w:rsid w:val="00F154E4"/>
    <w:rsid w:val="00F45A53"/>
    <w:rsid w:val="00FD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5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A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A25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87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FootnoteText">
    <w:name w:val="footnote text"/>
    <w:basedOn w:val="Normal"/>
    <w:link w:val="FootnoteTextChar"/>
    <w:uiPriority w:val="99"/>
    <w:unhideWhenUsed/>
    <w:rsid w:val="00871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A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A25"/>
    <w:rPr>
      <w:vertAlign w:val="superscript"/>
    </w:rPr>
  </w:style>
  <w:style w:type="paragraph" w:styleId="NoSpacing">
    <w:name w:val="No Spacing"/>
    <w:link w:val="NoSpacingChar"/>
    <w:uiPriority w:val="1"/>
    <w:qFormat/>
    <w:rsid w:val="00871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1A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7E"/>
    <w:pPr>
      <w:ind w:left="720"/>
      <w:contextualSpacing/>
    </w:pPr>
  </w:style>
  <w:style w:type="paragraph" w:customStyle="1" w:styleId="Body1">
    <w:name w:val="Body 1"/>
    <w:rsid w:val="008D7A4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Sangra3detindependiente1">
    <w:name w:val="Sangría 3 de t. independiente1"/>
    <w:basedOn w:val="Normal"/>
    <w:rsid w:val="008D7A42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sangra3detindependiente10">
    <w:name w:val="sangra3detindependiente1"/>
    <w:basedOn w:val="Normal"/>
    <w:rsid w:val="005C3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DD0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DD055D"/>
  </w:style>
  <w:style w:type="character" w:customStyle="1" w:styleId="apple-style-span">
    <w:name w:val="apple-style-span"/>
    <w:basedOn w:val="DefaultParagraphFont"/>
    <w:rsid w:val="00DD055D"/>
  </w:style>
  <w:style w:type="paragraph" w:customStyle="1" w:styleId="Default">
    <w:name w:val="Default"/>
    <w:rsid w:val="00DD055D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05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DD055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DD055D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55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1">
    <w:name w:val="HTML con formato previo Car1"/>
    <w:basedOn w:val="DefaultParagraphFont"/>
    <w:uiPriority w:val="99"/>
    <w:semiHidden/>
    <w:rsid w:val="00DD055D"/>
    <w:rPr>
      <w:rFonts w:ascii="Consolas" w:eastAsia="Calibri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055D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5D"/>
    <w:rPr>
      <w:sz w:val="20"/>
      <w:szCs w:val="20"/>
    </w:rPr>
  </w:style>
  <w:style w:type="character" w:customStyle="1" w:styleId="TextonotaalfinalCar1">
    <w:name w:val="Texto nota al final Car1"/>
    <w:basedOn w:val="DefaultParagraphFon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Normal"/>
    <w:rsid w:val="00DD0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estilo9">
    <w:name w:val="estilo9"/>
    <w:basedOn w:val="Normal"/>
    <w:rsid w:val="00DD055D"/>
    <w:pPr>
      <w:spacing w:before="100" w:beforeAutospacing="1" w:after="100" w:afterAutospacing="1" w:line="231" w:lineRule="atLeast"/>
      <w:ind w:right="136"/>
      <w:jc w:val="both"/>
    </w:pPr>
    <w:rPr>
      <w:rFonts w:ascii="Arial" w:eastAsia="Times New Roman" w:hAnsi="Arial" w:cs="Arial"/>
      <w:color w:val="333333"/>
      <w:sz w:val="15"/>
      <w:szCs w:val="15"/>
      <w:lang w:eastAsia="es-MX"/>
    </w:rPr>
  </w:style>
  <w:style w:type="paragraph" w:customStyle="1" w:styleId="estilo4">
    <w:name w:val="estilo4"/>
    <w:basedOn w:val="Normal"/>
    <w:rsid w:val="00DD055D"/>
    <w:pPr>
      <w:spacing w:before="100" w:beforeAutospacing="1" w:after="100" w:afterAutospacing="1" w:line="177" w:lineRule="atLeast"/>
    </w:pPr>
    <w:rPr>
      <w:rFonts w:ascii="Arial" w:eastAsia="Times New Roman" w:hAnsi="Arial" w:cs="Arial"/>
      <w:b/>
      <w:bCs/>
      <w:color w:val="000000"/>
      <w:sz w:val="17"/>
      <w:szCs w:val="1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Direccion</cp:lastModifiedBy>
  <cp:revision>5</cp:revision>
  <dcterms:created xsi:type="dcterms:W3CDTF">2013-01-21T18:10:00Z</dcterms:created>
  <dcterms:modified xsi:type="dcterms:W3CDTF">2015-07-17T23:39:00Z</dcterms:modified>
</cp:coreProperties>
</file>