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27" w:rsidRDefault="00D76527" w:rsidP="00D76527">
      <w:pPr>
        <w:jc w:val="center"/>
        <w:rPr>
          <w:b/>
        </w:rPr>
      </w:pPr>
      <w:r w:rsidRPr="005E281E">
        <w:rPr>
          <w:b/>
        </w:rPr>
        <w:t>P</w:t>
      </w:r>
      <w:r>
        <w:rPr>
          <w:b/>
        </w:rPr>
        <w:t>resupuesto anual</w:t>
      </w:r>
    </w:p>
    <w:p w:rsidR="00D76527" w:rsidRDefault="00261C70" w:rsidP="00261C70">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261C70" w:rsidRPr="00261C70" w:rsidRDefault="00261C70" w:rsidP="00261C70"/>
    <w:p w:rsidR="00D76527" w:rsidRPr="00261C70" w:rsidRDefault="00D76527" w:rsidP="00D76527">
      <w:pPr>
        <w:jc w:val="both"/>
        <w:rPr>
          <w:bCs/>
        </w:rPr>
      </w:pPr>
      <w:r w:rsidRPr="005E281E">
        <w:rPr>
          <w:bCs/>
        </w:rPr>
        <w:t>El presupuesto en una organización de la sociedad civil muestra los ingresos y egresos proyectados durante un periodo de tiempo, generalmente anual. Básicamente es el registro de los planes de una organización en términos económicos. El presupuesto de una OSC debe ser un apéndice de los programas de la organización y funge como un mecanismo de administración interna de la organización</w:t>
      </w:r>
      <w:r w:rsidRPr="005E281E">
        <w:rPr>
          <w:rStyle w:val="FootnoteReference"/>
          <w:bCs/>
        </w:rPr>
        <w:footnoteReference w:id="1"/>
      </w:r>
      <w:r w:rsidRPr="005E281E">
        <w:rPr>
          <w:bCs/>
        </w:rPr>
        <w:t xml:space="preserve">.  Debe ser realista y puede estimarse en base a los ingresos y egresos del año anterior o en base cero, es decir, desarrollarse desde cero sin tomar en cuenta los números del ejercicio anterior. A este presupuesto se le llama presupuesto operativo o anual. </w:t>
      </w:r>
    </w:p>
    <w:p w:rsidR="00D76527" w:rsidRPr="00261C70" w:rsidRDefault="00D76527" w:rsidP="00D76527">
      <w:pPr>
        <w:jc w:val="both"/>
        <w:rPr>
          <w:bCs/>
        </w:rPr>
      </w:pPr>
      <w:r w:rsidRPr="005E281E">
        <w:rPr>
          <w:bCs/>
        </w:rPr>
        <w:t xml:space="preserve">Pasos para desarrollar un presupuesto: </w:t>
      </w:r>
    </w:p>
    <w:p w:rsidR="00D76527" w:rsidRPr="005E281E" w:rsidRDefault="00D76527" w:rsidP="001C0CC8">
      <w:pPr>
        <w:pStyle w:val="ListParagraph"/>
        <w:numPr>
          <w:ilvl w:val="0"/>
          <w:numId w:val="1"/>
        </w:numPr>
        <w:spacing w:after="0"/>
        <w:jc w:val="both"/>
        <w:rPr>
          <w:bCs/>
        </w:rPr>
      </w:pPr>
      <w:r w:rsidRPr="005E281E">
        <w:rPr>
          <w:bCs/>
        </w:rPr>
        <w:t xml:space="preserve">Estimación de los gastos totales de la OSC durante un año en diversos rubros, como equipo, sueldos, prestaciones, insumos de oficina, papelería, mantenimiento automotriz,  etc. </w:t>
      </w:r>
    </w:p>
    <w:p w:rsidR="00D76527" w:rsidRPr="005E281E" w:rsidRDefault="00D76527" w:rsidP="00D76527">
      <w:pPr>
        <w:pStyle w:val="ListParagraph"/>
        <w:jc w:val="both"/>
        <w:rPr>
          <w:bCs/>
          <w:sz w:val="14"/>
        </w:rPr>
      </w:pPr>
    </w:p>
    <w:p w:rsidR="00D76527" w:rsidRPr="005E281E" w:rsidRDefault="00D76527" w:rsidP="001C0CC8">
      <w:pPr>
        <w:pStyle w:val="ListParagraph"/>
        <w:numPr>
          <w:ilvl w:val="0"/>
          <w:numId w:val="1"/>
        </w:numPr>
        <w:spacing w:after="0"/>
        <w:jc w:val="both"/>
        <w:rPr>
          <w:bCs/>
        </w:rPr>
      </w:pPr>
      <w:r w:rsidRPr="005E281E">
        <w:rPr>
          <w:bCs/>
        </w:rPr>
        <w:t xml:space="preserve">Estimación de las posibles fuentes de ingreso, por ejemplo, campañas, donativos de particulares, intereses, fondos públicos, empresas, entre otros. </w:t>
      </w:r>
    </w:p>
    <w:p w:rsidR="00D76527" w:rsidRPr="005E281E" w:rsidRDefault="00D76527" w:rsidP="00D76527">
      <w:pPr>
        <w:pStyle w:val="ListParagraph"/>
        <w:jc w:val="both"/>
        <w:rPr>
          <w:bCs/>
          <w:sz w:val="14"/>
        </w:rPr>
      </w:pPr>
    </w:p>
    <w:p w:rsidR="00D76527" w:rsidRPr="005E281E" w:rsidRDefault="00D76527" w:rsidP="001C0CC8">
      <w:pPr>
        <w:pStyle w:val="ListParagraph"/>
        <w:numPr>
          <w:ilvl w:val="0"/>
          <w:numId w:val="1"/>
        </w:numPr>
        <w:spacing w:after="0"/>
        <w:jc w:val="both"/>
        <w:rPr>
          <w:bCs/>
        </w:rPr>
      </w:pPr>
      <w:r w:rsidRPr="005E281E">
        <w:rPr>
          <w:bCs/>
        </w:rPr>
        <w:t xml:space="preserve">Revisión de los gastos contra los ingresos. Estas dos cantidades deben de ser iguales. Si existe un déficit desde la planeación, se deben reducir los gastos o buscar nuevas fuentes de ingreso. </w:t>
      </w:r>
    </w:p>
    <w:p w:rsidR="00D76527" w:rsidRPr="005E281E" w:rsidRDefault="00D76527" w:rsidP="00D76527">
      <w:pPr>
        <w:pStyle w:val="ListParagraph"/>
        <w:jc w:val="both"/>
        <w:rPr>
          <w:bCs/>
          <w:sz w:val="14"/>
        </w:rPr>
      </w:pPr>
    </w:p>
    <w:p w:rsidR="00D76527" w:rsidRPr="005E281E" w:rsidRDefault="00D76527" w:rsidP="001C0CC8">
      <w:pPr>
        <w:pStyle w:val="ListParagraph"/>
        <w:numPr>
          <w:ilvl w:val="0"/>
          <w:numId w:val="1"/>
        </w:numPr>
        <w:spacing w:after="0"/>
        <w:jc w:val="both"/>
        <w:rPr>
          <w:bCs/>
        </w:rPr>
      </w:pPr>
      <w:r w:rsidRPr="005E281E">
        <w:rPr>
          <w:bCs/>
        </w:rPr>
        <w:t xml:space="preserve">Revisión y aprobación por parte del consejo, con la finalidad de que lo conozcan a fondo y avalen su cumplimiento. </w:t>
      </w:r>
    </w:p>
    <w:p w:rsidR="00D76527" w:rsidRPr="005E281E" w:rsidRDefault="00D76527" w:rsidP="00D76527">
      <w:pPr>
        <w:pStyle w:val="ListParagraph"/>
        <w:jc w:val="both"/>
        <w:rPr>
          <w:bCs/>
          <w:sz w:val="14"/>
        </w:rPr>
      </w:pPr>
    </w:p>
    <w:p w:rsidR="00D76527" w:rsidRPr="005E281E" w:rsidRDefault="00D76527" w:rsidP="001C0CC8">
      <w:pPr>
        <w:pStyle w:val="ListParagraph"/>
        <w:numPr>
          <w:ilvl w:val="0"/>
          <w:numId w:val="1"/>
        </w:numPr>
        <w:spacing w:after="0"/>
        <w:jc w:val="both"/>
        <w:rPr>
          <w:bCs/>
        </w:rPr>
      </w:pPr>
      <w:r w:rsidRPr="005E281E">
        <w:rPr>
          <w:bCs/>
        </w:rPr>
        <w:t xml:space="preserve">Evaluación periódica del presupuesto. Es necesario realizarla para asegurarse que se está haciendo un buen ejercicio de los recursos y en caso contrario, proponer ajustes. Este es el último paso pero es muy importante, ya que si no se realiza, contar con un presupuesto se vuelve un ejercicio inútil. </w:t>
      </w:r>
    </w:p>
    <w:p w:rsidR="00D76527" w:rsidRPr="005E281E" w:rsidRDefault="00D76527" w:rsidP="00D76527">
      <w:pPr>
        <w:jc w:val="both"/>
        <w:rPr>
          <w:sz w:val="14"/>
        </w:rPr>
      </w:pPr>
    </w:p>
    <w:p w:rsidR="00D76527" w:rsidRPr="005E281E" w:rsidRDefault="00D76527" w:rsidP="00D76527">
      <w:pPr>
        <w:jc w:val="both"/>
      </w:pPr>
      <w:r w:rsidRPr="005E281E">
        <w:t>La persona encargada del desarrollo del presupuesto es el director de la organización, con apoyo del contador y del personal de programas. El tesorero del consejo directivo o patronato puede también participar en su elaboración y presentación ante el consejo directivo o patronato para la autorización del presupuesto anual</w:t>
      </w:r>
      <w:r w:rsidRPr="005E281E">
        <w:rPr>
          <w:rStyle w:val="FootnoteReference"/>
        </w:rPr>
        <w:footnoteReference w:id="2"/>
      </w:r>
      <w:r w:rsidRPr="005E281E">
        <w:t xml:space="preserve">. </w:t>
      </w:r>
    </w:p>
    <w:p w:rsidR="00D76527" w:rsidRDefault="00D76527" w:rsidP="00D76527">
      <w:pPr>
        <w:rPr>
          <w:rFonts w:eastAsia="Times New Roman"/>
          <w:b/>
          <w:bCs/>
          <w:color w:val="548DD4"/>
        </w:rPr>
      </w:pPr>
    </w:p>
    <w:p w:rsidR="00D76527" w:rsidRPr="005E281E" w:rsidRDefault="00D76527" w:rsidP="00D76527">
      <w:pPr>
        <w:rPr>
          <w:rFonts w:eastAsia="Times New Roman"/>
          <w:b/>
          <w:bCs/>
          <w:color w:val="548DD4"/>
        </w:rPr>
      </w:pPr>
    </w:p>
    <w:p w:rsidR="00D76527" w:rsidRPr="005E281E" w:rsidRDefault="00D76527" w:rsidP="00D76527">
      <w:r w:rsidRPr="00261C70">
        <w:rPr>
          <w:rFonts w:asciiTheme="minorHAnsi" w:eastAsia="Times New Roman" w:hAnsiTheme="minorHAnsi"/>
          <w:b/>
          <w:bCs/>
          <w:color w:val="548DD4" w:themeColor="text2" w:themeTint="99"/>
          <w:sz w:val="24"/>
        </w:rPr>
        <w:lastRenderedPageBreak/>
        <w:t>Ejemplo:</w:t>
      </w:r>
      <w:r w:rsidRPr="005E281E">
        <w:rPr>
          <w:color w:val="548DD4"/>
        </w:rPr>
        <w:t xml:space="preserve"> </w:t>
      </w:r>
      <w:r w:rsidR="00261C70">
        <w:rPr>
          <w:i/>
        </w:rPr>
        <w:t>Presupuesto anual para 20XX</w:t>
      </w:r>
      <w:r w:rsidRPr="005E281E">
        <w:rPr>
          <w:i/>
        </w:rPr>
        <w:t>. Desarrollar en hoja de Excel.</w:t>
      </w:r>
      <w:r w:rsidRPr="005E281E">
        <w:t xml:space="preserve"> </w:t>
      </w:r>
    </w:p>
    <w:p w:rsidR="00D76527" w:rsidRPr="005E281E" w:rsidRDefault="00D76527" w:rsidP="00D76527">
      <w:pPr>
        <w:pStyle w:val="NoSpacing"/>
        <w:pBdr>
          <w:bottom w:val="single" w:sz="4" w:space="1" w:color="auto"/>
        </w:pBdr>
        <w:spacing w:line="276" w:lineRule="auto"/>
        <w:jc w:val="both"/>
        <w:rPr>
          <w:rFonts w:asciiTheme="minorHAnsi" w:hAnsiTheme="minorHAnsi" w:cs="Arial"/>
        </w:rPr>
      </w:pPr>
    </w:p>
    <w:tbl>
      <w:tblPr>
        <w:tblW w:w="5135" w:type="pct"/>
        <w:jc w:val="center"/>
        <w:tblInd w:w="-468" w:type="dxa"/>
        <w:tblCellMar>
          <w:left w:w="70" w:type="dxa"/>
          <w:right w:w="70" w:type="dxa"/>
        </w:tblCellMar>
        <w:tblLook w:val="04A0"/>
      </w:tblPr>
      <w:tblGrid>
        <w:gridCol w:w="2090"/>
        <w:gridCol w:w="934"/>
        <w:gridCol w:w="1149"/>
        <w:gridCol w:w="1292"/>
        <w:gridCol w:w="1377"/>
        <w:gridCol w:w="1377"/>
        <w:gridCol w:w="1292"/>
      </w:tblGrid>
      <w:tr w:rsidR="00D76527" w:rsidRPr="00D76527" w:rsidTr="00887C8F">
        <w:trPr>
          <w:trHeight w:val="283"/>
          <w:jc w:val="center"/>
        </w:trPr>
        <w:tc>
          <w:tcPr>
            <w:tcW w:w="1098" w:type="pct"/>
            <w:tcBorders>
              <w:top w:val="single" w:sz="8" w:space="0" w:color="000000"/>
              <w:left w:val="single" w:sz="8" w:space="0" w:color="000000"/>
              <w:bottom w:val="single" w:sz="4" w:space="0" w:color="000000"/>
              <w:right w:val="single" w:sz="4" w:space="0" w:color="auto"/>
            </w:tcBorders>
            <w:shd w:val="clear" w:color="000000" w:fill="C0C0C0"/>
            <w:vAlign w:val="center"/>
            <w:hideMark/>
          </w:tcPr>
          <w:p w:rsidR="00D76527" w:rsidRPr="00D76527" w:rsidRDefault="00D76527" w:rsidP="00887C8F">
            <w:pPr>
              <w:jc w:val="center"/>
              <w:rPr>
                <w:rFonts w:eastAsia="Times New Roman" w:cs="Arial"/>
                <w:b/>
                <w:bCs/>
                <w:color w:val="000000"/>
                <w:sz w:val="20"/>
                <w:lang w:eastAsia="es-MX"/>
              </w:rPr>
            </w:pPr>
            <w:r w:rsidRPr="00D76527">
              <w:rPr>
                <w:rFonts w:eastAsia="Times New Roman" w:cs="Arial"/>
                <w:b/>
                <w:bCs/>
                <w:color w:val="000000"/>
                <w:sz w:val="20"/>
                <w:lang w:eastAsia="es-MX"/>
              </w:rPr>
              <w:t>GASTOS</w:t>
            </w:r>
          </w:p>
        </w:tc>
        <w:tc>
          <w:tcPr>
            <w:tcW w:w="491" w:type="pct"/>
            <w:tcBorders>
              <w:top w:val="single" w:sz="4" w:space="0" w:color="auto"/>
              <w:left w:val="single" w:sz="4" w:space="0" w:color="auto"/>
              <w:bottom w:val="single" w:sz="4" w:space="0" w:color="auto"/>
              <w:right w:val="single" w:sz="4" w:space="0" w:color="000000"/>
            </w:tcBorders>
            <w:shd w:val="clear" w:color="000000" w:fill="C0C0C0"/>
            <w:vAlign w:val="center"/>
            <w:hideMark/>
          </w:tcPr>
          <w:p w:rsidR="00D76527" w:rsidRPr="00D76527" w:rsidRDefault="00D76527" w:rsidP="00887C8F">
            <w:pPr>
              <w:jc w:val="center"/>
              <w:rPr>
                <w:rFonts w:eastAsia="Times New Roman" w:cs="Arial"/>
                <w:b/>
                <w:bCs/>
                <w:color w:val="000000"/>
                <w:sz w:val="20"/>
                <w:lang w:eastAsia="es-MX"/>
              </w:rPr>
            </w:pPr>
            <w:r w:rsidRPr="00D76527">
              <w:rPr>
                <w:rFonts w:eastAsia="Times New Roman" w:cs="Arial"/>
                <w:b/>
                <w:bCs/>
                <w:color w:val="000000"/>
                <w:sz w:val="20"/>
                <w:lang w:eastAsia="es-MX"/>
              </w:rPr>
              <w:t>Unidad</w:t>
            </w:r>
          </w:p>
        </w:tc>
        <w:tc>
          <w:tcPr>
            <w:tcW w:w="604" w:type="pct"/>
            <w:tcBorders>
              <w:top w:val="single" w:sz="4" w:space="0" w:color="auto"/>
              <w:left w:val="single" w:sz="4" w:space="0" w:color="000000"/>
              <w:bottom w:val="single" w:sz="4" w:space="0" w:color="auto"/>
              <w:right w:val="single" w:sz="4" w:space="0" w:color="auto"/>
            </w:tcBorders>
            <w:shd w:val="clear" w:color="000000" w:fill="C0C0C0"/>
            <w:vAlign w:val="center"/>
            <w:hideMark/>
          </w:tcPr>
          <w:p w:rsidR="00D76527" w:rsidRPr="00D76527" w:rsidRDefault="00D76527" w:rsidP="00887C8F">
            <w:pPr>
              <w:jc w:val="center"/>
              <w:rPr>
                <w:rFonts w:eastAsia="Times New Roman" w:cs="Arial"/>
                <w:b/>
                <w:bCs/>
                <w:color w:val="000000"/>
                <w:sz w:val="20"/>
                <w:lang w:eastAsia="es-MX"/>
              </w:rPr>
            </w:pPr>
            <w:r w:rsidRPr="00D76527">
              <w:rPr>
                <w:rFonts w:eastAsia="Times New Roman" w:cs="Arial"/>
                <w:b/>
                <w:bCs/>
                <w:color w:val="000000"/>
                <w:sz w:val="20"/>
                <w:lang w:eastAsia="es-MX"/>
              </w:rPr>
              <w:t># de unidades</w:t>
            </w:r>
          </w:p>
        </w:tc>
        <w:tc>
          <w:tcPr>
            <w:tcW w:w="679" w:type="pct"/>
            <w:tcBorders>
              <w:top w:val="single" w:sz="4" w:space="0" w:color="auto"/>
              <w:left w:val="single" w:sz="4" w:space="0" w:color="auto"/>
              <w:bottom w:val="single" w:sz="4" w:space="0" w:color="auto"/>
              <w:right w:val="single" w:sz="4" w:space="0" w:color="000000"/>
            </w:tcBorders>
            <w:shd w:val="clear" w:color="000000" w:fill="C0C0C0"/>
            <w:vAlign w:val="center"/>
            <w:hideMark/>
          </w:tcPr>
          <w:p w:rsidR="00D76527" w:rsidRPr="00D76527" w:rsidRDefault="00D76527" w:rsidP="00887C8F">
            <w:pPr>
              <w:jc w:val="center"/>
              <w:rPr>
                <w:rFonts w:eastAsia="Times New Roman" w:cs="Arial"/>
                <w:b/>
                <w:bCs/>
                <w:color w:val="000000"/>
                <w:sz w:val="20"/>
                <w:lang w:eastAsia="es-MX"/>
              </w:rPr>
            </w:pPr>
            <w:r w:rsidRPr="00D76527">
              <w:rPr>
                <w:rFonts w:eastAsia="Times New Roman" w:cs="Arial"/>
                <w:b/>
                <w:bCs/>
                <w:color w:val="000000"/>
                <w:sz w:val="20"/>
                <w:lang w:eastAsia="es-MX"/>
              </w:rPr>
              <w:t>Costo Unitario</w:t>
            </w:r>
          </w:p>
        </w:tc>
        <w:tc>
          <w:tcPr>
            <w:tcW w:w="724" w:type="pct"/>
            <w:tcBorders>
              <w:top w:val="single" w:sz="4" w:space="0" w:color="auto"/>
              <w:left w:val="single" w:sz="4" w:space="0" w:color="000000"/>
              <w:bottom w:val="single" w:sz="4" w:space="0" w:color="000000"/>
              <w:right w:val="single" w:sz="4" w:space="0" w:color="auto"/>
            </w:tcBorders>
            <w:shd w:val="clear" w:color="000000" w:fill="C0C0C0"/>
            <w:vAlign w:val="center"/>
            <w:hideMark/>
          </w:tcPr>
          <w:p w:rsidR="00D76527" w:rsidRPr="00D76527" w:rsidRDefault="00D76527" w:rsidP="00887C8F">
            <w:pPr>
              <w:jc w:val="center"/>
              <w:rPr>
                <w:rFonts w:eastAsia="Times New Roman" w:cs="Arial"/>
                <w:b/>
                <w:bCs/>
                <w:color w:val="000000"/>
                <w:sz w:val="20"/>
                <w:lang w:eastAsia="es-MX"/>
              </w:rPr>
            </w:pPr>
            <w:r w:rsidRPr="00D76527">
              <w:rPr>
                <w:rFonts w:eastAsia="Times New Roman" w:cs="Arial"/>
                <w:b/>
                <w:bCs/>
                <w:color w:val="000000"/>
                <w:sz w:val="20"/>
                <w:lang w:eastAsia="es-MX"/>
              </w:rPr>
              <w:t>Costo Total</w:t>
            </w:r>
          </w:p>
        </w:tc>
        <w:tc>
          <w:tcPr>
            <w:tcW w:w="724" w:type="pct"/>
            <w:tcBorders>
              <w:top w:val="single" w:sz="4" w:space="0" w:color="auto"/>
              <w:left w:val="single" w:sz="4" w:space="0" w:color="000000"/>
              <w:bottom w:val="single" w:sz="4" w:space="0" w:color="000000"/>
              <w:right w:val="single" w:sz="4" w:space="0" w:color="auto"/>
            </w:tcBorders>
            <w:shd w:val="clear" w:color="000000" w:fill="C0C0C0"/>
            <w:vAlign w:val="center"/>
          </w:tcPr>
          <w:p w:rsidR="00D76527" w:rsidRPr="00D76527" w:rsidRDefault="00D76527" w:rsidP="00887C8F">
            <w:pPr>
              <w:jc w:val="center"/>
              <w:rPr>
                <w:rFonts w:eastAsia="Times New Roman" w:cs="Arial"/>
                <w:b/>
                <w:bCs/>
                <w:color w:val="000000"/>
                <w:sz w:val="20"/>
                <w:lang w:eastAsia="es-MX"/>
              </w:rPr>
            </w:pPr>
            <w:r w:rsidRPr="00D76527">
              <w:rPr>
                <w:rFonts w:eastAsia="Times New Roman" w:cs="Arial"/>
                <w:b/>
                <w:bCs/>
                <w:color w:val="000000"/>
                <w:sz w:val="20"/>
                <w:lang w:eastAsia="es-MX"/>
              </w:rPr>
              <w:t>Donante 1</w:t>
            </w:r>
          </w:p>
        </w:tc>
        <w:tc>
          <w:tcPr>
            <w:tcW w:w="679" w:type="pct"/>
            <w:tcBorders>
              <w:top w:val="single" w:sz="4" w:space="0" w:color="auto"/>
              <w:left w:val="single" w:sz="4" w:space="0" w:color="000000"/>
              <w:bottom w:val="single" w:sz="4" w:space="0" w:color="000000"/>
              <w:right w:val="single" w:sz="4" w:space="0" w:color="auto"/>
            </w:tcBorders>
            <w:shd w:val="clear" w:color="000000" w:fill="C0C0C0"/>
            <w:vAlign w:val="center"/>
          </w:tcPr>
          <w:p w:rsidR="00D76527" w:rsidRPr="00D76527" w:rsidRDefault="00D76527" w:rsidP="00887C8F">
            <w:pPr>
              <w:jc w:val="center"/>
              <w:rPr>
                <w:rFonts w:eastAsia="Times New Roman" w:cs="Arial"/>
                <w:b/>
                <w:bCs/>
                <w:color w:val="000000"/>
                <w:sz w:val="20"/>
                <w:lang w:eastAsia="es-MX"/>
              </w:rPr>
            </w:pPr>
            <w:r w:rsidRPr="00D76527">
              <w:rPr>
                <w:rFonts w:eastAsia="Times New Roman" w:cs="Arial"/>
                <w:b/>
                <w:bCs/>
                <w:color w:val="000000"/>
                <w:sz w:val="20"/>
                <w:lang w:eastAsia="es-MX"/>
              </w:rPr>
              <w:t>Donante 2</w:t>
            </w: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1. Recursos Humanos</w:t>
            </w:r>
          </w:p>
        </w:tc>
        <w:tc>
          <w:tcPr>
            <w:tcW w:w="491" w:type="pct"/>
            <w:tcBorders>
              <w:top w:val="single" w:sz="4" w:space="0" w:color="auto"/>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b/>
                <w:bCs/>
                <w:color w:val="000000"/>
                <w:sz w:val="20"/>
                <w:lang w:eastAsia="es-MX"/>
              </w:rPr>
            </w:pPr>
            <w:r w:rsidRPr="00D76527">
              <w:rPr>
                <w:rFonts w:eastAsia="Times New Roman" w:cs="Arial"/>
                <w:b/>
                <w:bCs/>
                <w:color w:val="000000"/>
                <w:sz w:val="20"/>
                <w:lang w:eastAsia="es-MX"/>
              </w:rPr>
              <w:t> </w:t>
            </w:r>
          </w:p>
        </w:tc>
        <w:tc>
          <w:tcPr>
            <w:tcW w:w="604" w:type="pct"/>
            <w:tcBorders>
              <w:top w:val="single" w:sz="4" w:space="0" w:color="auto"/>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 </w:t>
            </w:r>
          </w:p>
        </w:tc>
        <w:tc>
          <w:tcPr>
            <w:tcW w:w="679" w:type="pct"/>
            <w:tcBorders>
              <w:top w:val="single" w:sz="4" w:space="0" w:color="auto"/>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b/>
                <w:bCs/>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b/>
                <w:bCs/>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color w:val="000000"/>
                <w:sz w:val="20"/>
                <w:lang w:eastAsia="es-MX"/>
              </w:rPr>
            </w:pPr>
            <w:r w:rsidRPr="00D76527">
              <w:rPr>
                <w:rFonts w:eastAsia="Times New Roman" w:cs="Arial"/>
                <w:b/>
                <w:color w:val="000000"/>
                <w:sz w:val="20"/>
                <w:lang w:eastAsia="es-MX"/>
              </w:rPr>
              <w:t>Sueldos y salarios</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r w:rsidRPr="00D76527">
              <w:rPr>
                <w:rFonts w:eastAsia="Times New Roman" w:cs="Arial"/>
                <w:color w:val="000000"/>
                <w:sz w:val="20"/>
                <w:lang w:eastAsia="es-MX"/>
              </w:rPr>
              <w:t> </w:t>
            </w: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Cs/>
                <w:i/>
                <w:color w:val="000000"/>
                <w:sz w:val="20"/>
                <w:lang w:eastAsia="es-MX"/>
              </w:rPr>
            </w:pPr>
            <w:r w:rsidRPr="00D76527">
              <w:rPr>
                <w:rFonts w:eastAsia="Times New Roman" w:cs="Arial"/>
                <w:bCs/>
                <w:color w:val="000000"/>
                <w:sz w:val="20"/>
                <w:lang w:eastAsia="es-MX"/>
              </w:rPr>
              <w:t xml:space="preserve">     </w:t>
            </w:r>
            <w:r w:rsidRPr="00D76527">
              <w:rPr>
                <w:rFonts w:eastAsia="Times New Roman" w:cs="Arial"/>
                <w:bCs/>
                <w:i/>
                <w:color w:val="000000"/>
                <w:sz w:val="20"/>
                <w:lang w:eastAsia="es-MX"/>
              </w:rPr>
              <w:t>Técnicos</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r w:rsidRPr="00D76527">
              <w:rPr>
                <w:rFonts w:eastAsia="Times New Roman" w:cs="Arial"/>
                <w:color w:val="000000"/>
                <w:sz w:val="20"/>
                <w:lang w:eastAsia="es-MX"/>
              </w:rPr>
              <w:t> </w:t>
            </w: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Nombre de puesto 1</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r w:rsidRPr="00D76527">
              <w:rPr>
                <w:rFonts w:eastAsia="Times New Roman" w:cs="Arial"/>
                <w:color w:val="000000"/>
                <w:sz w:val="20"/>
                <w:lang w:eastAsia="es-MX"/>
              </w:rPr>
              <w:t>mes</w:t>
            </w: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5,000.00</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60,000.00</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60,0000.00</w:t>
            </w:r>
          </w:p>
        </w:tc>
      </w:tr>
      <w:tr w:rsidR="00D76527" w:rsidRPr="00D76527" w:rsidTr="00887C8F">
        <w:trPr>
          <w:trHeight w:val="20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Cs/>
                <w:i/>
                <w:color w:val="000000"/>
                <w:sz w:val="20"/>
                <w:lang w:eastAsia="es-MX"/>
              </w:rPr>
            </w:pPr>
            <w:r w:rsidRPr="00D76527">
              <w:rPr>
                <w:rFonts w:eastAsia="Times New Roman" w:cs="Arial"/>
                <w:color w:val="000000"/>
                <w:sz w:val="20"/>
                <w:lang w:eastAsia="es-MX"/>
              </w:rPr>
              <w:t xml:space="preserve">      Nombre de puesto 2</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20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Cs/>
                <w:i/>
                <w:color w:val="000000"/>
                <w:sz w:val="20"/>
                <w:lang w:eastAsia="es-MX"/>
              </w:rPr>
            </w:pPr>
            <w:r w:rsidRPr="00D76527">
              <w:rPr>
                <w:rFonts w:eastAsia="Times New Roman" w:cs="Arial"/>
                <w:bCs/>
                <w:i/>
                <w:color w:val="000000"/>
                <w:sz w:val="20"/>
                <w:lang w:eastAsia="es-MX"/>
              </w:rPr>
              <w:t xml:space="preserve">     Administrativos</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xml:space="preserve">       Nombre de puesto 1</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r w:rsidRPr="00D76527">
              <w:rPr>
                <w:rFonts w:eastAsia="Times New Roman" w:cs="Arial"/>
                <w:color w:val="000000"/>
                <w:sz w:val="20"/>
                <w:lang w:eastAsia="es-MX"/>
              </w:rPr>
              <w:t>mes</w:t>
            </w: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10,000.00</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120,000.00</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120,000.00</w:t>
            </w: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color w:val="000000"/>
                <w:sz w:val="20"/>
                <w:lang w:eastAsia="es-MX"/>
              </w:rPr>
            </w:pPr>
            <w:r w:rsidRPr="00D76527">
              <w:rPr>
                <w:rFonts w:eastAsia="Times New Roman" w:cs="Arial"/>
                <w:color w:val="000000"/>
                <w:sz w:val="20"/>
                <w:lang w:eastAsia="es-MX"/>
              </w:rPr>
              <w:t xml:space="preserve">       Nombre de puesto 2</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color w:val="000000"/>
                <w:sz w:val="20"/>
                <w:lang w:eastAsia="es-MX"/>
              </w:rPr>
            </w:pPr>
            <w:r w:rsidRPr="00D76527">
              <w:rPr>
                <w:rFonts w:eastAsia="Times New Roman" w:cs="Arial"/>
                <w:b/>
                <w:color w:val="000000"/>
                <w:sz w:val="20"/>
                <w:lang w:eastAsia="es-MX"/>
              </w:rPr>
              <w:t>Prestaciones</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206"/>
          <w:jc w:val="center"/>
        </w:trPr>
        <w:tc>
          <w:tcPr>
            <w:tcW w:w="1098" w:type="pct"/>
            <w:tcBorders>
              <w:top w:val="nil"/>
              <w:left w:val="single" w:sz="4" w:space="0" w:color="000000"/>
              <w:bottom w:val="single" w:sz="8" w:space="0" w:color="000000"/>
              <w:right w:val="single" w:sz="4" w:space="0" w:color="000000"/>
            </w:tcBorders>
            <w:shd w:val="clear" w:color="auto" w:fill="auto"/>
            <w:vAlign w:val="bottom"/>
            <w:hideMark/>
          </w:tcPr>
          <w:p w:rsidR="00D76527" w:rsidRPr="00D76527" w:rsidRDefault="00D76527" w:rsidP="00887C8F">
            <w:pPr>
              <w:rPr>
                <w:rFonts w:eastAsia="Times New Roman" w:cs="Arial"/>
                <w:b/>
                <w:color w:val="000000"/>
                <w:sz w:val="20"/>
                <w:lang w:eastAsia="es-MX"/>
              </w:rPr>
            </w:pPr>
            <w:r w:rsidRPr="00D76527">
              <w:rPr>
                <w:rFonts w:eastAsia="Times New Roman" w:cs="Arial"/>
                <w:color w:val="000000"/>
                <w:sz w:val="20"/>
                <w:lang w:eastAsia="es-MX"/>
              </w:rPr>
              <w:t> </w:t>
            </w:r>
            <w:r w:rsidRPr="00D76527">
              <w:rPr>
                <w:rFonts w:eastAsia="Times New Roman" w:cs="Arial"/>
                <w:b/>
                <w:color w:val="000000"/>
                <w:sz w:val="20"/>
                <w:lang w:eastAsia="es-MX"/>
              </w:rPr>
              <w:t xml:space="preserve">Honorarios </w:t>
            </w:r>
          </w:p>
        </w:tc>
        <w:tc>
          <w:tcPr>
            <w:tcW w:w="491" w:type="pct"/>
            <w:tcBorders>
              <w:top w:val="nil"/>
              <w:left w:val="nil"/>
              <w:bottom w:val="single" w:sz="8"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8"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8"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8"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230"/>
          <w:jc w:val="center"/>
        </w:trPr>
        <w:tc>
          <w:tcPr>
            <w:tcW w:w="1098" w:type="pct"/>
            <w:tcBorders>
              <w:top w:val="nil"/>
              <w:left w:val="single" w:sz="8" w:space="0" w:color="000000"/>
              <w:bottom w:val="single" w:sz="8" w:space="0" w:color="000000"/>
              <w:right w:val="single" w:sz="4" w:space="0" w:color="000000"/>
            </w:tcBorders>
            <w:shd w:val="clear" w:color="000000" w:fill="C0C0C0"/>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Subtotal Recursos Humanos</w:t>
            </w:r>
          </w:p>
        </w:tc>
        <w:tc>
          <w:tcPr>
            <w:tcW w:w="491" w:type="pct"/>
            <w:tcBorders>
              <w:top w:val="nil"/>
              <w:left w:val="nil"/>
              <w:bottom w:val="single" w:sz="8" w:space="0" w:color="000000"/>
              <w:right w:val="single" w:sz="4" w:space="0" w:color="000000"/>
            </w:tcBorders>
            <w:shd w:val="clear" w:color="000000" w:fill="C0C0C0"/>
            <w:vAlign w:val="bottom"/>
            <w:hideMark/>
          </w:tcPr>
          <w:p w:rsidR="00D76527" w:rsidRPr="00D76527" w:rsidRDefault="00D76527" w:rsidP="00887C8F">
            <w:pPr>
              <w:jc w:val="center"/>
              <w:rPr>
                <w:rFonts w:eastAsia="Times New Roman" w:cs="Arial"/>
                <w:b/>
                <w:bCs/>
                <w:i/>
                <w:iCs/>
                <w:color w:val="000000"/>
                <w:sz w:val="20"/>
                <w:lang w:eastAsia="es-MX"/>
              </w:rPr>
            </w:pPr>
          </w:p>
        </w:tc>
        <w:tc>
          <w:tcPr>
            <w:tcW w:w="604" w:type="pct"/>
            <w:tcBorders>
              <w:top w:val="nil"/>
              <w:left w:val="nil"/>
              <w:bottom w:val="single" w:sz="8" w:space="0" w:color="000000"/>
              <w:right w:val="single" w:sz="4" w:space="0" w:color="000000"/>
            </w:tcBorders>
            <w:shd w:val="clear" w:color="000000" w:fill="C0C0C0"/>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679" w:type="pct"/>
            <w:tcBorders>
              <w:top w:val="nil"/>
              <w:left w:val="nil"/>
              <w:bottom w:val="single" w:sz="4" w:space="0" w:color="000000"/>
              <w:right w:val="single" w:sz="4" w:space="0" w:color="000000"/>
            </w:tcBorders>
            <w:shd w:val="clear" w:color="000000" w:fill="C0C0C0"/>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724" w:type="pct"/>
            <w:tcBorders>
              <w:top w:val="nil"/>
              <w:left w:val="nil"/>
              <w:bottom w:val="single" w:sz="4" w:space="0" w:color="000000"/>
              <w:right w:val="single" w:sz="4" w:space="0" w:color="000000"/>
            </w:tcBorders>
            <w:shd w:val="clear" w:color="000000" w:fill="BFBFBF"/>
            <w:vAlign w:val="bottom"/>
            <w:hideMark/>
          </w:tcPr>
          <w:p w:rsidR="00D76527" w:rsidRPr="00D76527" w:rsidRDefault="00D76527" w:rsidP="00887C8F">
            <w:pPr>
              <w:jc w:val="right"/>
              <w:rPr>
                <w:rFonts w:eastAsia="Times New Roman" w:cs="Arial"/>
                <w:b/>
                <w:bCs/>
                <w:i/>
                <w:iCs/>
                <w:color w:val="000000"/>
                <w:sz w:val="20"/>
                <w:lang w:eastAsia="es-MX"/>
              </w:rPr>
            </w:pPr>
            <w:r w:rsidRPr="00D76527">
              <w:rPr>
                <w:rFonts w:eastAsia="Times New Roman" w:cs="Arial"/>
                <w:b/>
                <w:bCs/>
                <w:i/>
                <w:iCs/>
                <w:color w:val="000000"/>
                <w:sz w:val="20"/>
                <w:lang w:eastAsia="es-MX"/>
              </w:rPr>
              <w:t>180,000.00</w:t>
            </w:r>
          </w:p>
        </w:tc>
        <w:tc>
          <w:tcPr>
            <w:tcW w:w="724" w:type="pct"/>
            <w:tcBorders>
              <w:top w:val="nil"/>
              <w:left w:val="nil"/>
              <w:bottom w:val="single" w:sz="4" w:space="0" w:color="000000"/>
              <w:right w:val="single" w:sz="4" w:space="0" w:color="000000"/>
            </w:tcBorders>
            <w:shd w:val="clear" w:color="000000" w:fill="BFBFBF"/>
            <w:vAlign w:val="center"/>
          </w:tcPr>
          <w:p w:rsidR="00D76527" w:rsidRPr="00D76527" w:rsidRDefault="00D76527" w:rsidP="00887C8F">
            <w:pPr>
              <w:jc w:val="right"/>
              <w:rPr>
                <w:rFonts w:eastAsia="Times New Roman" w:cs="Arial"/>
                <w:b/>
                <w:bCs/>
                <w:i/>
                <w:iCs/>
                <w:color w:val="000000"/>
                <w:sz w:val="20"/>
                <w:lang w:eastAsia="es-MX"/>
              </w:rPr>
            </w:pPr>
            <w:r w:rsidRPr="00D76527">
              <w:rPr>
                <w:rFonts w:eastAsia="Times New Roman" w:cs="Arial"/>
                <w:b/>
                <w:bCs/>
                <w:i/>
                <w:iCs/>
                <w:color w:val="000000"/>
                <w:sz w:val="20"/>
                <w:lang w:eastAsia="es-MX"/>
              </w:rPr>
              <w:t>120,000.00</w:t>
            </w:r>
          </w:p>
        </w:tc>
        <w:tc>
          <w:tcPr>
            <w:tcW w:w="679" w:type="pct"/>
            <w:tcBorders>
              <w:top w:val="nil"/>
              <w:left w:val="nil"/>
              <w:bottom w:val="single" w:sz="4" w:space="0" w:color="000000"/>
              <w:right w:val="single" w:sz="4" w:space="0" w:color="000000"/>
            </w:tcBorders>
            <w:shd w:val="clear" w:color="000000" w:fill="BFBFBF"/>
            <w:vAlign w:val="center"/>
          </w:tcPr>
          <w:p w:rsidR="00D76527" w:rsidRPr="00D76527" w:rsidRDefault="00D76527" w:rsidP="00887C8F">
            <w:pPr>
              <w:jc w:val="right"/>
              <w:rPr>
                <w:rFonts w:eastAsia="Times New Roman" w:cs="Arial"/>
                <w:b/>
                <w:bCs/>
                <w:i/>
                <w:iCs/>
                <w:color w:val="000000"/>
                <w:sz w:val="20"/>
                <w:lang w:eastAsia="es-MX"/>
              </w:rPr>
            </w:pPr>
            <w:r w:rsidRPr="00D76527">
              <w:rPr>
                <w:rFonts w:eastAsia="Times New Roman" w:cs="Arial"/>
                <w:b/>
                <w:bCs/>
                <w:i/>
                <w:iCs/>
                <w:color w:val="000000"/>
                <w:sz w:val="20"/>
                <w:lang w:eastAsia="es-MX"/>
              </w:rPr>
              <w:t>60,000.00</w:t>
            </w:r>
          </w:p>
        </w:tc>
      </w:tr>
      <w:tr w:rsidR="00D76527" w:rsidRPr="00D76527" w:rsidTr="00887C8F">
        <w:trPr>
          <w:trHeight w:val="194"/>
          <w:jc w:val="center"/>
        </w:trPr>
        <w:tc>
          <w:tcPr>
            <w:tcW w:w="1098" w:type="pct"/>
            <w:tcBorders>
              <w:top w:val="nil"/>
              <w:left w:val="single" w:sz="8"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2.Viajes</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b/>
                <w:bCs/>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 </w:t>
            </w:r>
          </w:p>
        </w:tc>
        <w:tc>
          <w:tcPr>
            <w:tcW w:w="679"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b/>
                <w:bCs/>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b/>
                <w:bCs/>
                <w:color w:val="000000"/>
                <w:sz w:val="20"/>
                <w:lang w:eastAsia="es-MX"/>
              </w:rPr>
            </w:pPr>
          </w:p>
        </w:tc>
      </w:tr>
      <w:tr w:rsidR="00D76527" w:rsidRPr="00D76527" w:rsidTr="00887C8F">
        <w:trPr>
          <w:trHeight w:val="194"/>
          <w:jc w:val="center"/>
        </w:trPr>
        <w:tc>
          <w:tcPr>
            <w:tcW w:w="1098" w:type="pct"/>
            <w:tcBorders>
              <w:top w:val="nil"/>
              <w:left w:val="single" w:sz="8"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xml:space="preserve">     Lugar 1 </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r w:rsidRPr="00D76527">
              <w:rPr>
                <w:rFonts w:eastAsia="Times New Roman" w:cs="Arial"/>
                <w:color w:val="000000"/>
                <w:sz w:val="20"/>
                <w:lang w:eastAsia="es-MX"/>
              </w:rPr>
              <w:t>Por día</w:t>
            </w: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w:t>
            </w:r>
          </w:p>
        </w:tc>
        <w:tc>
          <w:tcPr>
            <w:tcW w:w="679"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1,000.00</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12,000.00</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12,000.00</w:t>
            </w:r>
          </w:p>
        </w:tc>
      </w:tr>
      <w:tr w:rsidR="00D76527" w:rsidRPr="00D76527" w:rsidTr="00887C8F">
        <w:trPr>
          <w:trHeight w:val="206"/>
          <w:jc w:val="center"/>
        </w:trPr>
        <w:tc>
          <w:tcPr>
            <w:tcW w:w="1098" w:type="pct"/>
            <w:tcBorders>
              <w:top w:val="nil"/>
              <w:left w:val="single" w:sz="8" w:space="0" w:color="000000"/>
              <w:bottom w:val="single" w:sz="8"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Lugar 2</w:t>
            </w:r>
          </w:p>
        </w:tc>
        <w:tc>
          <w:tcPr>
            <w:tcW w:w="491" w:type="pct"/>
            <w:tcBorders>
              <w:top w:val="nil"/>
              <w:left w:val="nil"/>
              <w:bottom w:val="single" w:sz="8"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8"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single" w:sz="4" w:space="0" w:color="000000"/>
              <w:left w:val="nil"/>
              <w:bottom w:val="single" w:sz="8" w:space="0" w:color="000000"/>
              <w:right w:val="single" w:sz="4" w:space="0" w:color="000000"/>
            </w:tcBorders>
            <w:shd w:val="clear" w:color="000000" w:fill="auto"/>
            <w:vAlign w:val="bottom"/>
            <w:hideMark/>
          </w:tcPr>
          <w:p w:rsidR="00D76527" w:rsidRPr="00D76527" w:rsidRDefault="00D76527" w:rsidP="00887C8F">
            <w:pPr>
              <w:jc w:val="cente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8" w:space="0" w:color="000000"/>
              <w:right w:val="single" w:sz="4" w:space="0" w:color="000000"/>
            </w:tcBorders>
            <w:shd w:val="clear" w:color="000000"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p>
        </w:tc>
        <w:tc>
          <w:tcPr>
            <w:tcW w:w="679"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8" w:space="0" w:color="000000"/>
              <w:bottom w:val="single" w:sz="4" w:space="0" w:color="000000"/>
              <w:right w:val="single" w:sz="4" w:space="0" w:color="000000"/>
            </w:tcBorders>
            <w:shd w:val="clear" w:color="000000" w:fill="BFBFBF"/>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Subtotal Viajes</w:t>
            </w:r>
          </w:p>
        </w:tc>
        <w:tc>
          <w:tcPr>
            <w:tcW w:w="491" w:type="pct"/>
            <w:tcBorders>
              <w:top w:val="nil"/>
              <w:left w:val="nil"/>
              <w:bottom w:val="single" w:sz="4" w:space="0" w:color="000000"/>
              <w:right w:val="single" w:sz="4" w:space="0" w:color="000000"/>
            </w:tcBorders>
            <w:shd w:val="clear" w:color="000000" w:fill="BFBFBF"/>
            <w:vAlign w:val="bottom"/>
            <w:hideMark/>
          </w:tcPr>
          <w:p w:rsidR="00D76527" w:rsidRPr="00D76527" w:rsidRDefault="00D76527" w:rsidP="00887C8F">
            <w:pPr>
              <w:jc w:val="center"/>
              <w:rPr>
                <w:rFonts w:eastAsia="Times New Roman" w:cs="Arial"/>
                <w:b/>
                <w:bCs/>
                <w:i/>
                <w:iCs/>
                <w:color w:val="000000"/>
                <w:sz w:val="20"/>
                <w:lang w:eastAsia="es-MX"/>
              </w:rPr>
            </w:pPr>
          </w:p>
        </w:tc>
        <w:tc>
          <w:tcPr>
            <w:tcW w:w="604" w:type="pct"/>
            <w:tcBorders>
              <w:top w:val="nil"/>
              <w:left w:val="nil"/>
              <w:bottom w:val="single" w:sz="4" w:space="0" w:color="000000"/>
              <w:right w:val="single" w:sz="4" w:space="0" w:color="000000"/>
            </w:tcBorders>
            <w:shd w:val="clear" w:color="000000" w:fill="BFBFBF"/>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679" w:type="pct"/>
            <w:tcBorders>
              <w:top w:val="single" w:sz="8" w:space="0" w:color="000000"/>
              <w:left w:val="nil"/>
              <w:bottom w:val="single" w:sz="4" w:space="0" w:color="000000"/>
              <w:right w:val="single" w:sz="4" w:space="0" w:color="auto"/>
            </w:tcBorders>
            <w:shd w:val="clear" w:color="000000" w:fill="BFBFBF"/>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724" w:type="pct"/>
            <w:tcBorders>
              <w:top w:val="single" w:sz="8" w:space="0" w:color="000000"/>
              <w:left w:val="single" w:sz="4" w:space="0" w:color="auto"/>
              <w:bottom w:val="single" w:sz="4" w:space="0" w:color="000000"/>
              <w:right w:val="single" w:sz="4" w:space="0" w:color="auto"/>
            </w:tcBorders>
            <w:shd w:val="clear" w:color="000000" w:fill="BFBFBF"/>
            <w:vAlign w:val="bottom"/>
            <w:hideMark/>
          </w:tcPr>
          <w:p w:rsidR="00D76527" w:rsidRPr="00D76527" w:rsidRDefault="00D76527" w:rsidP="00887C8F">
            <w:pPr>
              <w:jc w:val="right"/>
              <w:rPr>
                <w:rFonts w:eastAsia="Times New Roman" w:cs="Arial"/>
                <w:b/>
                <w:bCs/>
                <w:i/>
                <w:iCs/>
                <w:color w:val="000000"/>
                <w:sz w:val="20"/>
                <w:lang w:eastAsia="es-MX"/>
              </w:rPr>
            </w:pPr>
            <w:r w:rsidRPr="00D76527">
              <w:rPr>
                <w:rFonts w:eastAsia="Times New Roman" w:cs="Arial"/>
                <w:b/>
                <w:bCs/>
                <w:i/>
                <w:iCs/>
                <w:color w:val="000000"/>
                <w:sz w:val="20"/>
                <w:lang w:eastAsia="es-MX"/>
              </w:rPr>
              <w:t>12,000.00</w:t>
            </w:r>
          </w:p>
        </w:tc>
        <w:tc>
          <w:tcPr>
            <w:tcW w:w="724" w:type="pct"/>
            <w:tcBorders>
              <w:top w:val="single" w:sz="8" w:space="0" w:color="000000"/>
              <w:left w:val="single" w:sz="4" w:space="0" w:color="auto"/>
              <w:bottom w:val="single" w:sz="4" w:space="0" w:color="000000"/>
              <w:right w:val="single" w:sz="4" w:space="0" w:color="auto"/>
            </w:tcBorders>
            <w:shd w:val="clear" w:color="000000" w:fill="BFBFBF"/>
          </w:tcPr>
          <w:p w:rsidR="00D76527" w:rsidRPr="00D76527" w:rsidRDefault="00D76527" w:rsidP="00887C8F">
            <w:pPr>
              <w:jc w:val="right"/>
              <w:rPr>
                <w:rFonts w:eastAsia="Times New Roman" w:cs="Arial"/>
                <w:b/>
                <w:bCs/>
                <w:i/>
                <w:iCs/>
                <w:color w:val="000000"/>
                <w:sz w:val="20"/>
                <w:lang w:eastAsia="es-MX"/>
              </w:rPr>
            </w:pPr>
          </w:p>
        </w:tc>
        <w:tc>
          <w:tcPr>
            <w:tcW w:w="679" w:type="pct"/>
            <w:tcBorders>
              <w:top w:val="single" w:sz="8" w:space="0" w:color="000000"/>
              <w:left w:val="single" w:sz="4" w:space="0" w:color="auto"/>
              <w:bottom w:val="single" w:sz="4" w:space="0" w:color="000000"/>
              <w:right w:val="single" w:sz="4" w:space="0" w:color="auto"/>
            </w:tcBorders>
            <w:shd w:val="clear" w:color="000000" w:fill="BFBFBF"/>
          </w:tcPr>
          <w:p w:rsidR="00D76527" w:rsidRPr="00D76527" w:rsidRDefault="00D76527" w:rsidP="00887C8F">
            <w:pPr>
              <w:jc w:val="right"/>
              <w:rPr>
                <w:rFonts w:eastAsia="Times New Roman" w:cs="Arial"/>
                <w:b/>
                <w:bCs/>
                <w:i/>
                <w:iCs/>
                <w:color w:val="000000"/>
                <w:sz w:val="20"/>
                <w:lang w:eastAsia="es-MX"/>
              </w:rPr>
            </w:pPr>
            <w:r w:rsidRPr="00D76527">
              <w:rPr>
                <w:rFonts w:eastAsia="Times New Roman" w:cs="Arial"/>
                <w:b/>
                <w:bCs/>
                <w:i/>
                <w:iCs/>
                <w:color w:val="000000"/>
                <w:sz w:val="20"/>
                <w:lang w:eastAsia="es-MX"/>
              </w:rPr>
              <w:t>12,000.00</w:t>
            </w: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color w:val="000000"/>
                <w:sz w:val="20"/>
                <w:lang w:eastAsia="es-MX"/>
              </w:rPr>
            </w:pPr>
            <w:r w:rsidRPr="00D76527">
              <w:rPr>
                <w:rFonts w:eastAsia="Times New Roman" w:cs="Arial"/>
                <w:b/>
                <w:color w:val="000000"/>
                <w:sz w:val="20"/>
                <w:lang w:eastAsia="es-MX"/>
              </w:rPr>
              <w:t xml:space="preserve">3. Equipamiento </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jc w:val="right"/>
              <w:rPr>
                <w:rFonts w:eastAsia="Times New Roman" w:cs="Arial"/>
                <w:color w:val="000000"/>
                <w:sz w:val="20"/>
                <w:lang w:eastAsia="es-MX"/>
              </w:rPr>
            </w:pP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Vehículo</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r w:rsidRPr="00D76527">
              <w:rPr>
                <w:rFonts w:eastAsia="Times New Roman" w:cs="Arial"/>
                <w:color w:val="000000"/>
                <w:sz w:val="20"/>
                <w:lang w:eastAsia="es-MX"/>
              </w:rPr>
              <w:t>Unidad</w:t>
            </w: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150,000.00</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150,000.00</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150,000.00</w:t>
            </w: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Artículo 2</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8"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7C20AF">
        <w:trPr>
          <w:trHeight w:val="60"/>
          <w:jc w:val="center"/>
        </w:trPr>
        <w:tc>
          <w:tcPr>
            <w:tcW w:w="1098" w:type="pct"/>
            <w:tcBorders>
              <w:top w:val="nil"/>
              <w:left w:val="single" w:sz="8" w:space="0" w:color="000000"/>
              <w:bottom w:val="single" w:sz="8" w:space="0" w:color="000000"/>
              <w:right w:val="single" w:sz="4" w:space="0" w:color="000000"/>
            </w:tcBorders>
            <w:shd w:val="clear" w:color="000000" w:fill="BFBFBF"/>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Subtotal Equipamiento</w:t>
            </w:r>
          </w:p>
        </w:tc>
        <w:tc>
          <w:tcPr>
            <w:tcW w:w="491" w:type="pct"/>
            <w:tcBorders>
              <w:top w:val="nil"/>
              <w:left w:val="nil"/>
              <w:bottom w:val="single" w:sz="8" w:space="0" w:color="000000"/>
              <w:right w:val="single" w:sz="4" w:space="0" w:color="000000"/>
            </w:tcBorders>
            <w:shd w:val="clear" w:color="000000" w:fill="BFBFBF"/>
            <w:vAlign w:val="bottom"/>
            <w:hideMark/>
          </w:tcPr>
          <w:p w:rsidR="00D76527" w:rsidRPr="00D76527" w:rsidRDefault="00D76527" w:rsidP="00887C8F">
            <w:pPr>
              <w:jc w:val="center"/>
              <w:rPr>
                <w:rFonts w:eastAsia="Times New Roman" w:cs="Arial"/>
                <w:b/>
                <w:bCs/>
                <w:i/>
                <w:iCs/>
                <w:color w:val="000000"/>
                <w:sz w:val="20"/>
                <w:lang w:eastAsia="es-MX"/>
              </w:rPr>
            </w:pPr>
          </w:p>
        </w:tc>
        <w:tc>
          <w:tcPr>
            <w:tcW w:w="604" w:type="pct"/>
            <w:tcBorders>
              <w:top w:val="nil"/>
              <w:left w:val="nil"/>
              <w:bottom w:val="single" w:sz="8" w:space="0" w:color="000000"/>
              <w:right w:val="single" w:sz="4" w:space="0" w:color="000000"/>
            </w:tcBorders>
            <w:shd w:val="clear" w:color="000000" w:fill="BFBFBF"/>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679" w:type="pct"/>
            <w:tcBorders>
              <w:top w:val="nil"/>
              <w:left w:val="nil"/>
              <w:bottom w:val="single" w:sz="8" w:space="0" w:color="000000"/>
              <w:right w:val="single" w:sz="4" w:space="0" w:color="000000"/>
            </w:tcBorders>
            <w:shd w:val="clear" w:color="000000" w:fill="BFBFBF"/>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724" w:type="pct"/>
            <w:tcBorders>
              <w:top w:val="single" w:sz="8" w:space="0" w:color="000000"/>
              <w:left w:val="nil"/>
              <w:bottom w:val="single" w:sz="4" w:space="0" w:color="000000"/>
              <w:right w:val="single" w:sz="4" w:space="0" w:color="000000"/>
            </w:tcBorders>
            <w:shd w:val="clear" w:color="000000" w:fill="BFBFBF"/>
            <w:vAlign w:val="bottom"/>
            <w:hideMark/>
          </w:tcPr>
          <w:p w:rsidR="00261C70" w:rsidRDefault="00D76527" w:rsidP="00887C8F">
            <w:pPr>
              <w:jc w:val="right"/>
              <w:rPr>
                <w:rFonts w:eastAsia="Times New Roman" w:cs="Arial"/>
                <w:b/>
                <w:bCs/>
                <w:color w:val="000000"/>
                <w:sz w:val="20"/>
                <w:lang w:eastAsia="es-MX"/>
              </w:rPr>
            </w:pPr>
            <w:r w:rsidRPr="00D76527">
              <w:rPr>
                <w:rFonts w:eastAsia="Times New Roman" w:cs="Arial"/>
                <w:b/>
                <w:bCs/>
                <w:color w:val="000000"/>
                <w:sz w:val="20"/>
                <w:lang w:eastAsia="es-MX"/>
              </w:rPr>
              <w:t>150,000.0</w:t>
            </w:r>
          </w:p>
          <w:p w:rsidR="00261C70" w:rsidRDefault="00261C70" w:rsidP="00887C8F">
            <w:pPr>
              <w:jc w:val="right"/>
              <w:rPr>
                <w:rFonts w:eastAsia="Times New Roman" w:cs="Arial"/>
                <w:b/>
                <w:bCs/>
                <w:color w:val="000000"/>
                <w:sz w:val="20"/>
                <w:lang w:eastAsia="es-MX"/>
              </w:rPr>
            </w:pPr>
          </w:p>
          <w:p w:rsidR="00261C70" w:rsidRDefault="00261C70" w:rsidP="00887C8F">
            <w:pPr>
              <w:jc w:val="right"/>
              <w:rPr>
                <w:rFonts w:eastAsia="Times New Roman" w:cs="Arial"/>
                <w:b/>
                <w:bCs/>
                <w:color w:val="000000"/>
                <w:sz w:val="20"/>
                <w:lang w:eastAsia="es-MX"/>
              </w:rPr>
            </w:pPr>
          </w:p>
          <w:p w:rsidR="00D76527" w:rsidRPr="00D76527" w:rsidRDefault="00D76527" w:rsidP="00261C70">
            <w:pPr>
              <w:rPr>
                <w:rFonts w:eastAsia="Times New Roman" w:cs="Arial"/>
                <w:b/>
                <w:bCs/>
                <w:color w:val="000000"/>
                <w:sz w:val="20"/>
                <w:lang w:eastAsia="es-MX"/>
              </w:rPr>
            </w:pPr>
          </w:p>
        </w:tc>
        <w:tc>
          <w:tcPr>
            <w:tcW w:w="724" w:type="pct"/>
            <w:tcBorders>
              <w:top w:val="single" w:sz="8" w:space="0" w:color="000000"/>
              <w:left w:val="nil"/>
              <w:bottom w:val="single" w:sz="4" w:space="0" w:color="000000"/>
              <w:right w:val="single" w:sz="4" w:space="0" w:color="000000"/>
            </w:tcBorders>
            <w:shd w:val="clear" w:color="000000" w:fill="BFBFBF"/>
          </w:tcPr>
          <w:p w:rsidR="00D76527" w:rsidRPr="00D76527" w:rsidRDefault="00D76527" w:rsidP="00887C8F">
            <w:pPr>
              <w:jc w:val="right"/>
              <w:rPr>
                <w:rFonts w:eastAsia="Times New Roman" w:cs="Arial"/>
                <w:b/>
                <w:bCs/>
                <w:color w:val="000000"/>
                <w:sz w:val="20"/>
                <w:lang w:eastAsia="es-MX"/>
              </w:rPr>
            </w:pPr>
            <w:r w:rsidRPr="00D76527">
              <w:rPr>
                <w:rFonts w:eastAsia="Times New Roman" w:cs="Arial"/>
                <w:b/>
                <w:bCs/>
                <w:color w:val="000000"/>
                <w:sz w:val="20"/>
                <w:lang w:eastAsia="es-MX"/>
              </w:rPr>
              <w:lastRenderedPageBreak/>
              <w:t>150,000.00</w:t>
            </w:r>
          </w:p>
        </w:tc>
        <w:tc>
          <w:tcPr>
            <w:tcW w:w="679" w:type="pct"/>
            <w:tcBorders>
              <w:top w:val="single" w:sz="8" w:space="0" w:color="000000"/>
              <w:left w:val="nil"/>
              <w:bottom w:val="single" w:sz="4" w:space="0" w:color="000000"/>
              <w:right w:val="single" w:sz="4" w:space="0" w:color="000000"/>
            </w:tcBorders>
            <w:shd w:val="clear" w:color="000000" w:fill="BFBFBF"/>
          </w:tcPr>
          <w:p w:rsidR="00D76527" w:rsidRPr="00D76527" w:rsidRDefault="00D76527" w:rsidP="00887C8F">
            <w:pPr>
              <w:jc w:val="right"/>
              <w:rPr>
                <w:rFonts w:eastAsia="Times New Roman" w:cs="Arial"/>
                <w:b/>
                <w:bCs/>
                <w:color w:val="000000"/>
                <w:sz w:val="20"/>
                <w:lang w:eastAsia="es-MX"/>
              </w:rPr>
            </w:pPr>
            <w:r w:rsidRPr="00D76527">
              <w:rPr>
                <w:rFonts w:eastAsia="Times New Roman" w:cs="Arial"/>
                <w:b/>
                <w:bCs/>
                <w:color w:val="000000"/>
                <w:sz w:val="20"/>
                <w:lang w:eastAsia="es-MX"/>
              </w:rPr>
              <w:t>0</w:t>
            </w:r>
          </w:p>
        </w:tc>
      </w:tr>
      <w:tr w:rsidR="00D76527" w:rsidRPr="00D76527" w:rsidTr="00887C8F">
        <w:trPr>
          <w:trHeight w:val="191"/>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lastRenderedPageBreak/>
              <w:t>4. Gastos de oficina</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xml:space="preserve">      Gasolina camioneta</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r w:rsidRPr="00D76527">
              <w:rPr>
                <w:rFonts w:eastAsia="Times New Roman" w:cs="Arial"/>
                <w:color w:val="000000"/>
                <w:sz w:val="20"/>
                <w:lang w:eastAsia="es-MX"/>
              </w:rPr>
              <w:t>Tanque</w:t>
            </w: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1,000.00</w:t>
            </w:r>
          </w:p>
        </w:tc>
        <w:tc>
          <w:tcPr>
            <w:tcW w:w="724" w:type="pct"/>
            <w:tcBorders>
              <w:top w:val="single" w:sz="4" w:space="0" w:color="000000"/>
              <w:left w:val="nil"/>
              <w:bottom w:val="single" w:sz="8" w:space="0" w:color="000000"/>
              <w:right w:val="single" w:sz="4" w:space="0" w:color="000000"/>
            </w:tcBorders>
            <w:shd w:val="clear" w:color="000000" w:fill="auto"/>
            <w:vAlign w:val="bottom"/>
            <w:hideMark/>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12,000.00</w:t>
            </w:r>
          </w:p>
        </w:tc>
        <w:tc>
          <w:tcPr>
            <w:tcW w:w="724"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p>
        </w:tc>
        <w:tc>
          <w:tcPr>
            <w:tcW w:w="679"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jc w:val="right"/>
              <w:rPr>
                <w:rFonts w:eastAsia="Times New Roman" w:cs="Arial"/>
                <w:color w:val="000000"/>
                <w:sz w:val="20"/>
                <w:lang w:eastAsia="es-MX"/>
              </w:rPr>
            </w:pPr>
            <w:r w:rsidRPr="00D76527">
              <w:rPr>
                <w:rFonts w:eastAsia="Times New Roman" w:cs="Arial"/>
                <w:color w:val="000000"/>
                <w:sz w:val="20"/>
                <w:lang w:eastAsia="es-MX"/>
              </w:rPr>
              <w:t>12,000.00</w:t>
            </w: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xml:space="preserve">      Reparaciones </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8"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p>
        </w:tc>
        <w:tc>
          <w:tcPr>
            <w:tcW w:w="724" w:type="pct"/>
            <w:tcBorders>
              <w:top w:val="single" w:sz="8" w:space="0" w:color="000000"/>
              <w:left w:val="nil"/>
              <w:bottom w:val="single" w:sz="4" w:space="0" w:color="000000"/>
              <w:right w:val="single" w:sz="4" w:space="0" w:color="000000"/>
            </w:tcBorders>
            <w:shd w:val="clear" w:color="000000" w:fill="auto"/>
            <w:vAlign w:val="bottom"/>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single" w:sz="8"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xml:space="preserve">      Renta</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xml:space="preserve">      Papelería</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xml:space="preserve">      Electricidad</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xml:space="preserve">      Teléfono</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206"/>
          <w:jc w:val="center"/>
        </w:trPr>
        <w:tc>
          <w:tcPr>
            <w:tcW w:w="1098" w:type="pct"/>
            <w:tcBorders>
              <w:top w:val="nil"/>
              <w:left w:val="single" w:sz="8" w:space="0" w:color="000000"/>
              <w:bottom w:val="single" w:sz="8" w:space="0" w:color="000000"/>
              <w:right w:val="single" w:sz="8"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xml:space="preserve">      Agua</w:t>
            </w:r>
          </w:p>
        </w:tc>
        <w:tc>
          <w:tcPr>
            <w:tcW w:w="491" w:type="pct"/>
            <w:tcBorders>
              <w:top w:val="nil"/>
              <w:left w:val="nil"/>
              <w:bottom w:val="single" w:sz="8" w:space="0" w:color="000000"/>
              <w:right w:val="single" w:sz="8"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8" w:space="0" w:color="000000"/>
              <w:right w:val="single" w:sz="8"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8" w:space="0" w:color="000000"/>
              <w:right w:val="single" w:sz="8"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8"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8"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7C20AF">
        <w:trPr>
          <w:trHeight w:val="183"/>
          <w:jc w:val="center"/>
        </w:trPr>
        <w:tc>
          <w:tcPr>
            <w:tcW w:w="1098" w:type="pct"/>
            <w:tcBorders>
              <w:top w:val="nil"/>
              <w:left w:val="single" w:sz="8" w:space="0" w:color="000000"/>
              <w:bottom w:val="single" w:sz="8" w:space="0" w:color="000000"/>
              <w:right w:val="single" w:sz="4" w:space="0" w:color="000000"/>
            </w:tcBorders>
            <w:shd w:val="clear" w:color="000000" w:fill="BFBFBF"/>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Subtotal Gastos de Oficina</w:t>
            </w:r>
          </w:p>
        </w:tc>
        <w:tc>
          <w:tcPr>
            <w:tcW w:w="491" w:type="pct"/>
            <w:tcBorders>
              <w:top w:val="nil"/>
              <w:left w:val="nil"/>
              <w:bottom w:val="single" w:sz="8" w:space="0" w:color="000000"/>
              <w:right w:val="single" w:sz="4" w:space="0" w:color="000000"/>
            </w:tcBorders>
            <w:shd w:val="clear" w:color="000000" w:fill="BFBFBF"/>
            <w:vAlign w:val="bottom"/>
            <w:hideMark/>
          </w:tcPr>
          <w:p w:rsidR="00D76527" w:rsidRPr="00D76527" w:rsidRDefault="00D76527" w:rsidP="00887C8F">
            <w:pPr>
              <w:jc w:val="center"/>
              <w:rPr>
                <w:rFonts w:eastAsia="Times New Roman" w:cs="Arial"/>
                <w:b/>
                <w:bCs/>
                <w:i/>
                <w:iCs/>
                <w:color w:val="000000"/>
                <w:sz w:val="20"/>
                <w:lang w:eastAsia="es-MX"/>
              </w:rPr>
            </w:pPr>
          </w:p>
        </w:tc>
        <w:tc>
          <w:tcPr>
            <w:tcW w:w="604" w:type="pct"/>
            <w:tcBorders>
              <w:top w:val="nil"/>
              <w:left w:val="nil"/>
              <w:bottom w:val="single" w:sz="8" w:space="0" w:color="000000"/>
              <w:right w:val="single" w:sz="4" w:space="0" w:color="000000"/>
            </w:tcBorders>
            <w:shd w:val="clear" w:color="000000" w:fill="BFBFBF"/>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679" w:type="pct"/>
            <w:tcBorders>
              <w:top w:val="nil"/>
              <w:left w:val="nil"/>
              <w:bottom w:val="single" w:sz="8" w:space="0" w:color="000000"/>
              <w:right w:val="single" w:sz="4" w:space="0" w:color="000000"/>
            </w:tcBorders>
            <w:shd w:val="clear" w:color="000000" w:fill="BFBFBF"/>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724" w:type="pct"/>
            <w:tcBorders>
              <w:top w:val="nil"/>
              <w:left w:val="nil"/>
              <w:bottom w:val="single" w:sz="4" w:space="0" w:color="000000"/>
              <w:right w:val="single" w:sz="4" w:space="0" w:color="000000"/>
            </w:tcBorders>
            <w:shd w:val="clear" w:color="000000" w:fill="BFBFBF"/>
            <w:vAlign w:val="bottom"/>
            <w:hideMark/>
          </w:tcPr>
          <w:p w:rsidR="00D76527" w:rsidRPr="00D76527" w:rsidRDefault="00D76527" w:rsidP="00887C8F">
            <w:pPr>
              <w:jc w:val="right"/>
              <w:rPr>
                <w:rFonts w:eastAsia="Times New Roman" w:cs="Arial"/>
                <w:b/>
                <w:bCs/>
                <w:color w:val="000000"/>
                <w:sz w:val="20"/>
                <w:lang w:eastAsia="es-MX"/>
              </w:rPr>
            </w:pPr>
            <w:r w:rsidRPr="00D76527">
              <w:rPr>
                <w:rFonts w:eastAsia="Times New Roman" w:cs="Arial"/>
                <w:b/>
                <w:bCs/>
                <w:color w:val="000000"/>
                <w:sz w:val="20"/>
                <w:lang w:eastAsia="es-MX"/>
              </w:rPr>
              <w:t>12,000.00</w:t>
            </w:r>
          </w:p>
        </w:tc>
        <w:tc>
          <w:tcPr>
            <w:tcW w:w="724" w:type="pct"/>
            <w:tcBorders>
              <w:top w:val="nil"/>
              <w:left w:val="nil"/>
              <w:bottom w:val="single" w:sz="4" w:space="0" w:color="000000"/>
              <w:right w:val="single" w:sz="4" w:space="0" w:color="000000"/>
            </w:tcBorders>
            <w:shd w:val="clear" w:color="000000" w:fill="BFBFBF"/>
          </w:tcPr>
          <w:p w:rsidR="00D76527" w:rsidRPr="00D76527" w:rsidRDefault="00D76527" w:rsidP="00887C8F">
            <w:pPr>
              <w:jc w:val="right"/>
              <w:rPr>
                <w:rFonts w:eastAsia="Times New Roman" w:cs="Arial"/>
                <w:b/>
                <w:bCs/>
                <w:color w:val="000000"/>
                <w:sz w:val="20"/>
                <w:lang w:eastAsia="es-MX"/>
              </w:rPr>
            </w:pPr>
          </w:p>
        </w:tc>
        <w:tc>
          <w:tcPr>
            <w:tcW w:w="679" w:type="pct"/>
            <w:tcBorders>
              <w:top w:val="nil"/>
              <w:left w:val="nil"/>
              <w:bottom w:val="single" w:sz="4" w:space="0" w:color="000000"/>
              <w:right w:val="single" w:sz="4" w:space="0" w:color="000000"/>
            </w:tcBorders>
            <w:shd w:val="clear" w:color="000000" w:fill="BFBFBF"/>
            <w:vAlign w:val="center"/>
          </w:tcPr>
          <w:p w:rsidR="00D76527" w:rsidRPr="00D76527" w:rsidRDefault="00D76527" w:rsidP="007C20AF">
            <w:pPr>
              <w:tabs>
                <w:tab w:val="left" w:pos="471"/>
              </w:tabs>
              <w:jc w:val="right"/>
              <w:rPr>
                <w:rFonts w:eastAsia="Times New Roman" w:cs="Arial"/>
                <w:b/>
                <w:bCs/>
                <w:color w:val="000000"/>
                <w:sz w:val="20"/>
                <w:lang w:eastAsia="es-MX"/>
              </w:rPr>
            </w:pPr>
            <w:r w:rsidRPr="00D76527">
              <w:rPr>
                <w:rFonts w:eastAsia="Times New Roman" w:cs="Arial"/>
                <w:b/>
                <w:bCs/>
                <w:color w:val="000000"/>
                <w:sz w:val="20"/>
                <w:lang w:eastAsia="es-MX"/>
              </w:rPr>
              <w:t>12,000.00</w:t>
            </w: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D76527" w:rsidP="007C20AF">
            <w:pPr>
              <w:rPr>
                <w:rFonts w:eastAsia="Times New Roman" w:cs="Arial"/>
                <w:b/>
                <w:bCs/>
                <w:color w:val="000000"/>
                <w:sz w:val="20"/>
                <w:lang w:eastAsia="es-MX"/>
              </w:rPr>
            </w:pPr>
            <w:r w:rsidRPr="00D76527">
              <w:rPr>
                <w:rFonts w:eastAsia="Times New Roman" w:cs="Arial"/>
                <w:b/>
                <w:bCs/>
                <w:color w:val="000000"/>
                <w:sz w:val="20"/>
                <w:lang w:eastAsia="es-MX"/>
              </w:rPr>
              <w:t xml:space="preserve">5. </w:t>
            </w:r>
            <w:r w:rsidR="007C20AF">
              <w:rPr>
                <w:rFonts w:eastAsia="Times New Roman" w:cs="Arial"/>
                <w:b/>
                <w:bCs/>
                <w:color w:val="000000"/>
                <w:sz w:val="20"/>
                <w:lang w:eastAsia="es-MX"/>
              </w:rPr>
              <w:t>GASTOS DE PROGRAMAS / PROYECTOS</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i/>
                <w:iCs/>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i/>
                <w:iCs/>
                <w:color w:val="000000"/>
                <w:sz w:val="20"/>
                <w:lang w:eastAsia="es-MX"/>
              </w:rPr>
            </w:pPr>
            <w:r w:rsidRPr="00D76527">
              <w:rPr>
                <w:rFonts w:eastAsia="Times New Roman" w:cs="Arial"/>
                <w:i/>
                <w:iCs/>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i/>
                <w:iCs/>
                <w:color w:val="000000"/>
                <w:sz w:val="20"/>
                <w:lang w:eastAsia="es-MX"/>
              </w:rPr>
            </w:pPr>
            <w:r w:rsidRPr="00D76527">
              <w:rPr>
                <w:rFonts w:eastAsia="Times New Roman" w:cs="Arial"/>
                <w:i/>
                <w:iCs/>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b/>
                <w:bCs/>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b/>
                <w:bCs/>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7C20AF" w:rsidP="00887C8F">
            <w:pPr>
              <w:rPr>
                <w:rFonts w:eastAsia="Times New Roman" w:cs="Arial"/>
                <w:color w:val="000000"/>
                <w:sz w:val="20"/>
                <w:lang w:eastAsia="es-MX"/>
              </w:rPr>
            </w:pPr>
            <w:r>
              <w:rPr>
                <w:rFonts w:eastAsia="Times New Roman" w:cs="Arial"/>
                <w:color w:val="000000"/>
                <w:sz w:val="20"/>
                <w:lang w:eastAsia="es-MX"/>
              </w:rPr>
              <w:t xml:space="preserve">PROGRAMA / PROYECTO </w:t>
            </w:r>
            <w:r w:rsidR="00D76527" w:rsidRPr="00D76527">
              <w:rPr>
                <w:rFonts w:eastAsia="Times New Roman" w:cs="Arial"/>
                <w:color w:val="000000"/>
                <w:sz w:val="20"/>
                <w:lang w:eastAsia="es-MX"/>
              </w:rPr>
              <w:t xml:space="preserve">1 </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887C8F">
        <w:trPr>
          <w:trHeight w:val="194"/>
          <w:jc w:val="center"/>
        </w:trPr>
        <w:tc>
          <w:tcPr>
            <w:tcW w:w="1098" w:type="pct"/>
            <w:tcBorders>
              <w:top w:val="nil"/>
              <w:left w:val="single" w:sz="4" w:space="0" w:color="000000"/>
              <w:bottom w:val="single" w:sz="4" w:space="0" w:color="000000"/>
              <w:right w:val="single" w:sz="4" w:space="0" w:color="000000"/>
            </w:tcBorders>
            <w:shd w:val="clear" w:color="auto" w:fill="auto"/>
            <w:vAlign w:val="bottom"/>
            <w:hideMark/>
          </w:tcPr>
          <w:p w:rsidR="00D76527" w:rsidRPr="00D76527" w:rsidRDefault="007C20AF" w:rsidP="00887C8F">
            <w:pPr>
              <w:rPr>
                <w:rFonts w:eastAsia="Times New Roman" w:cs="Arial"/>
                <w:color w:val="000000"/>
                <w:sz w:val="20"/>
                <w:lang w:eastAsia="es-MX"/>
              </w:rPr>
            </w:pPr>
            <w:r>
              <w:rPr>
                <w:rFonts w:eastAsia="Times New Roman" w:cs="Arial"/>
                <w:color w:val="000000"/>
                <w:sz w:val="20"/>
                <w:lang w:eastAsia="es-MX"/>
              </w:rPr>
              <w:t xml:space="preserve">     PROGRAMA / PROYECTO </w:t>
            </w:r>
            <w:r w:rsidR="00D76527" w:rsidRPr="00D76527">
              <w:rPr>
                <w:rFonts w:eastAsia="Times New Roman" w:cs="Arial"/>
                <w:color w:val="000000"/>
                <w:sz w:val="20"/>
                <w:lang w:eastAsia="es-MX"/>
              </w:rPr>
              <w:t>2</w:t>
            </w:r>
          </w:p>
        </w:tc>
        <w:tc>
          <w:tcPr>
            <w:tcW w:w="491"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jc w:val="center"/>
              <w:rPr>
                <w:rFonts w:eastAsia="Times New Roman" w:cs="Arial"/>
                <w:color w:val="000000"/>
                <w:sz w:val="20"/>
                <w:lang w:eastAsia="es-MX"/>
              </w:rPr>
            </w:pPr>
          </w:p>
        </w:tc>
        <w:tc>
          <w:tcPr>
            <w:tcW w:w="604"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679" w:type="pct"/>
            <w:tcBorders>
              <w:top w:val="nil"/>
              <w:left w:val="nil"/>
              <w:bottom w:val="single" w:sz="4" w:space="0" w:color="000000"/>
              <w:right w:val="single" w:sz="4" w:space="0" w:color="000000"/>
            </w:tcBorders>
            <w:shd w:val="clear" w:color="auto"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vAlign w:val="bottom"/>
            <w:hideMark/>
          </w:tcPr>
          <w:p w:rsidR="00D76527" w:rsidRPr="00D76527" w:rsidRDefault="00D76527" w:rsidP="00887C8F">
            <w:pPr>
              <w:rPr>
                <w:rFonts w:eastAsia="Times New Roman" w:cs="Arial"/>
                <w:color w:val="000000"/>
                <w:sz w:val="20"/>
                <w:lang w:eastAsia="es-MX"/>
              </w:rPr>
            </w:pPr>
            <w:r w:rsidRPr="00D76527">
              <w:rPr>
                <w:rFonts w:eastAsia="Times New Roman" w:cs="Arial"/>
                <w:color w:val="000000"/>
                <w:sz w:val="20"/>
                <w:lang w:eastAsia="es-MX"/>
              </w:rPr>
              <w:t> </w:t>
            </w:r>
          </w:p>
        </w:tc>
        <w:tc>
          <w:tcPr>
            <w:tcW w:w="724"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c>
          <w:tcPr>
            <w:tcW w:w="679" w:type="pct"/>
            <w:tcBorders>
              <w:top w:val="single" w:sz="4" w:space="0" w:color="000000"/>
              <w:left w:val="nil"/>
              <w:bottom w:val="single" w:sz="4" w:space="0" w:color="000000"/>
              <w:right w:val="single" w:sz="4" w:space="0" w:color="000000"/>
            </w:tcBorders>
            <w:shd w:val="clear" w:color="000000" w:fill="auto"/>
          </w:tcPr>
          <w:p w:rsidR="00D76527" w:rsidRPr="00D76527" w:rsidRDefault="00D76527" w:rsidP="00887C8F">
            <w:pPr>
              <w:rPr>
                <w:rFonts w:eastAsia="Times New Roman" w:cs="Arial"/>
                <w:color w:val="000000"/>
                <w:sz w:val="20"/>
                <w:lang w:eastAsia="es-MX"/>
              </w:rPr>
            </w:pPr>
          </w:p>
        </w:tc>
      </w:tr>
      <w:tr w:rsidR="00D76527" w:rsidRPr="00D76527" w:rsidTr="007C20AF">
        <w:trPr>
          <w:trHeight w:val="147"/>
          <w:jc w:val="center"/>
        </w:trPr>
        <w:tc>
          <w:tcPr>
            <w:tcW w:w="1098" w:type="pct"/>
            <w:tcBorders>
              <w:top w:val="nil"/>
              <w:left w:val="single" w:sz="8" w:space="0" w:color="000000"/>
              <w:bottom w:val="single" w:sz="8" w:space="0" w:color="000000"/>
              <w:right w:val="single" w:sz="4" w:space="0" w:color="000000"/>
            </w:tcBorders>
            <w:shd w:val="clear" w:color="000000" w:fill="C0C0C0"/>
            <w:vAlign w:val="bottom"/>
            <w:hideMark/>
          </w:tcPr>
          <w:p w:rsidR="00D76527" w:rsidRPr="00D76527" w:rsidRDefault="00D76527" w:rsidP="007C20AF">
            <w:pPr>
              <w:rPr>
                <w:rFonts w:eastAsia="Times New Roman" w:cs="Arial"/>
                <w:b/>
                <w:bCs/>
                <w:i/>
                <w:iCs/>
                <w:color w:val="000000"/>
                <w:sz w:val="20"/>
                <w:lang w:eastAsia="es-MX"/>
              </w:rPr>
            </w:pPr>
            <w:r w:rsidRPr="00D76527">
              <w:rPr>
                <w:rFonts w:eastAsia="Times New Roman" w:cs="Arial"/>
                <w:b/>
                <w:bCs/>
                <w:i/>
                <w:iCs/>
                <w:color w:val="000000"/>
                <w:sz w:val="20"/>
                <w:lang w:eastAsia="es-MX"/>
              </w:rPr>
              <w:t xml:space="preserve">Subtotal </w:t>
            </w:r>
            <w:r w:rsidR="007C20AF">
              <w:rPr>
                <w:rFonts w:eastAsia="Times New Roman" w:cs="Arial"/>
                <w:b/>
                <w:bCs/>
                <w:i/>
                <w:iCs/>
                <w:color w:val="000000"/>
                <w:sz w:val="20"/>
                <w:lang w:eastAsia="es-MX"/>
              </w:rPr>
              <w:t>programas y proyectos</w:t>
            </w:r>
          </w:p>
        </w:tc>
        <w:tc>
          <w:tcPr>
            <w:tcW w:w="491" w:type="pct"/>
            <w:tcBorders>
              <w:top w:val="nil"/>
              <w:left w:val="nil"/>
              <w:bottom w:val="single" w:sz="8" w:space="0" w:color="000000"/>
              <w:right w:val="single" w:sz="4" w:space="0" w:color="000000"/>
            </w:tcBorders>
            <w:shd w:val="clear" w:color="000000" w:fill="C0C0C0"/>
            <w:vAlign w:val="bottom"/>
            <w:hideMark/>
          </w:tcPr>
          <w:p w:rsidR="00D76527" w:rsidRPr="00D76527" w:rsidRDefault="00D76527" w:rsidP="00887C8F">
            <w:pPr>
              <w:jc w:val="center"/>
              <w:rPr>
                <w:rFonts w:eastAsia="Times New Roman" w:cs="Arial"/>
                <w:i/>
                <w:iCs/>
                <w:color w:val="000000"/>
                <w:sz w:val="20"/>
                <w:lang w:eastAsia="es-MX"/>
              </w:rPr>
            </w:pPr>
            <w:r w:rsidRPr="00D76527">
              <w:rPr>
                <w:rFonts w:eastAsia="Times New Roman" w:cs="Arial"/>
                <w:i/>
                <w:iCs/>
                <w:color w:val="000000"/>
                <w:sz w:val="20"/>
                <w:lang w:eastAsia="es-MX"/>
              </w:rPr>
              <w:t> </w:t>
            </w:r>
          </w:p>
        </w:tc>
        <w:tc>
          <w:tcPr>
            <w:tcW w:w="604" w:type="pct"/>
            <w:tcBorders>
              <w:top w:val="nil"/>
              <w:left w:val="nil"/>
              <w:bottom w:val="single" w:sz="8" w:space="0" w:color="000000"/>
              <w:right w:val="single" w:sz="4" w:space="0" w:color="000000"/>
            </w:tcBorders>
            <w:shd w:val="clear" w:color="000000" w:fill="C0C0C0"/>
            <w:vAlign w:val="bottom"/>
            <w:hideMark/>
          </w:tcPr>
          <w:p w:rsidR="00D76527" w:rsidRPr="00D76527" w:rsidRDefault="00D76527" w:rsidP="00887C8F">
            <w:pPr>
              <w:rPr>
                <w:rFonts w:eastAsia="Times New Roman" w:cs="Arial"/>
                <w:i/>
                <w:iCs/>
                <w:color w:val="000000"/>
                <w:sz w:val="20"/>
                <w:lang w:eastAsia="es-MX"/>
              </w:rPr>
            </w:pPr>
            <w:r w:rsidRPr="00D76527">
              <w:rPr>
                <w:rFonts w:eastAsia="Times New Roman" w:cs="Arial"/>
                <w:i/>
                <w:iCs/>
                <w:color w:val="000000"/>
                <w:sz w:val="20"/>
                <w:lang w:eastAsia="es-MX"/>
              </w:rPr>
              <w:t> </w:t>
            </w:r>
          </w:p>
        </w:tc>
        <w:tc>
          <w:tcPr>
            <w:tcW w:w="679" w:type="pct"/>
            <w:tcBorders>
              <w:top w:val="nil"/>
              <w:left w:val="nil"/>
              <w:bottom w:val="single" w:sz="8" w:space="0" w:color="000000"/>
              <w:right w:val="single" w:sz="4" w:space="0" w:color="000000"/>
            </w:tcBorders>
            <w:shd w:val="clear" w:color="000000" w:fill="C0C0C0"/>
            <w:vAlign w:val="bottom"/>
            <w:hideMark/>
          </w:tcPr>
          <w:p w:rsidR="00D76527" w:rsidRPr="00D76527" w:rsidRDefault="00D76527" w:rsidP="00887C8F">
            <w:pPr>
              <w:rPr>
                <w:rFonts w:eastAsia="Times New Roman" w:cs="Arial"/>
                <w:i/>
                <w:iCs/>
                <w:color w:val="000000"/>
                <w:sz w:val="20"/>
                <w:lang w:eastAsia="es-MX"/>
              </w:rPr>
            </w:pPr>
            <w:r w:rsidRPr="00D76527">
              <w:rPr>
                <w:rFonts w:eastAsia="Times New Roman" w:cs="Arial"/>
                <w:i/>
                <w:iCs/>
                <w:color w:val="000000"/>
                <w:sz w:val="20"/>
                <w:lang w:eastAsia="es-MX"/>
              </w:rPr>
              <w:t> </w:t>
            </w:r>
          </w:p>
        </w:tc>
        <w:tc>
          <w:tcPr>
            <w:tcW w:w="724" w:type="pct"/>
            <w:tcBorders>
              <w:top w:val="nil"/>
              <w:left w:val="nil"/>
              <w:bottom w:val="single" w:sz="8" w:space="0" w:color="000000"/>
              <w:right w:val="single" w:sz="4" w:space="0" w:color="000000"/>
            </w:tcBorders>
            <w:shd w:val="clear" w:color="000000" w:fill="BFBFBF"/>
            <w:vAlign w:val="bottom"/>
            <w:hideMark/>
          </w:tcPr>
          <w:p w:rsidR="00D76527" w:rsidRPr="00D76527" w:rsidRDefault="007C20AF" w:rsidP="00887C8F">
            <w:pPr>
              <w:jc w:val="right"/>
              <w:rPr>
                <w:rFonts w:eastAsia="Times New Roman" w:cs="Arial"/>
                <w:b/>
                <w:bCs/>
                <w:color w:val="000000"/>
                <w:sz w:val="20"/>
                <w:lang w:eastAsia="es-MX"/>
              </w:rPr>
            </w:pPr>
            <w:r>
              <w:rPr>
                <w:rFonts w:eastAsia="Times New Roman" w:cs="Arial"/>
                <w:b/>
                <w:bCs/>
                <w:color w:val="000000"/>
                <w:sz w:val="20"/>
                <w:lang w:eastAsia="es-MX"/>
              </w:rPr>
              <w:t>100,000</w:t>
            </w:r>
          </w:p>
        </w:tc>
        <w:tc>
          <w:tcPr>
            <w:tcW w:w="724" w:type="pct"/>
            <w:tcBorders>
              <w:top w:val="nil"/>
              <w:left w:val="nil"/>
              <w:bottom w:val="single" w:sz="8" w:space="0" w:color="000000"/>
              <w:right w:val="single" w:sz="4" w:space="0" w:color="000000"/>
            </w:tcBorders>
            <w:shd w:val="clear" w:color="000000" w:fill="BFBFBF"/>
          </w:tcPr>
          <w:p w:rsidR="00D76527" w:rsidRPr="00D76527" w:rsidRDefault="00D76527" w:rsidP="00887C8F">
            <w:pPr>
              <w:jc w:val="right"/>
              <w:rPr>
                <w:rFonts w:eastAsia="Times New Roman" w:cs="Arial"/>
                <w:b/>
                <w:bCs/>
                <w:color w:val="000000"/>
                <w:sz w:val="20"/>
                <w:lang w:eastAsia="es-MX"/>
              </w:rPr>
            </w:pPr>
          </w:p>
        </w:tc>
        <w:tc>
          <w:tcPr>
            <w:tcW w:w="679" w:type="pct"/>
            <w:tcBorders>
              <w:top w:val="nil"/>
              <w:left w:val="nil"/>
              <w:bottom w:val="single" w:sz="8" w:space="0" w:color="000000"/>
              <w:right w:val="single" w:sz="4" w:space="0" w:color="000000"/>
            </w:tcBorders>
            <w:shd w:val="clear" w:color="000000" w:fill="BFBFBF"/>
            <w:vAlign w:val="center"/>
          </w:tcPr>
          <w:p w:rsidR="00D76527" w:rsidRPr="00D76527" w:rsidRDefault="007C20AF" w:rsidP="007C20AF">
            <w:pPr>
              <w:jc w:val="right"/>
              <w:rPr>
                <w:rFonts w:eastAsia="Times New Roman" w:cs="Arial"/>
                <w:b/>
                <w:bCs/>
                <w:color w:val="000000"/>
                <w:sz w:val="20"/>
                <w:lang w:eastAsia="es-MX"/>
              </w:rPr>
            </w:pPr>
            <w:r>
              <w:rPr>
                <w:rFonts w:eastAsia="Times New Roman" w:cs="Arial"/>
                <w:b/>
                <w:bCs/>
                <w:color w:val="000000"/>
                <w:sz w:val="20"/>
                <w:lang w:eastAsia="es-MX"/>
              </w:rPr>
              <w:t>100,000</w:t>
            </w:r>
          </w:p>
        </w:tc>
      </w:tr>
      <w:tr w:rsidR="007C20AF" w:rsidRPr="00D76527" w:rsidTr="007C20AF">
        <w:trPr>
          <w:trHeight w:val="147"/>
          <w:jc w:val="center"/>
        </w:trPr>
        <w:tc>
          <w:tcPr>
            <w:tcW w:w="1098"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7C20AF" w:rsidRPr="00D76527" w:rsidRDefault="007C20AF" w:rsidP="007C20AF">
            <w:pPr>
              <w:rPr>
                <w:rFonts w:eastAsia="Times New Roman" w:cs="Arial"/>
                <w:b/>
                <w:bCs/>
                <w:i/>
                <w:iCs/>
                <w:color w:val="000000"/>
                <w:sz w:val="20"/>
                <w:lang w:eastAsia="es-MX"/>
              </w:rPr>
            </w:pPr>
            <w:r>
              <w:rPr>
                <w:rFonts w:eastAsia="Times New Roman" w:cs="Arial"/>
                <w:b/>
                <w:bCs/>
                <w:i/>
                <w:iCs/>
                <w:color w:val="000000"/>
                <w:sz w:val="20"/>
                <w:lang w:eastAsia="es-MX"/>
              </w:rPr>
              <w:t>6. OTROS GASTOS</w:t>
            </w:r>
          </w:p>
        </w:tc>
        <w:tc>
          <w:tcPr>
            <w:tcW w:w="491"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jc w:val="center"/>
              <w:rPr>
                <w:rFonts w:eastAsia="Times New Roman" w:cs="Arial"/>
                <w:i/>
                <w:iCs/>
                <w:color w:val="000000"/>
                <w:sz w:val="20"/>
                <w:lang w:eastAsia="es-MX"/>
              </w:rPr>
            </w:pPr>
          </w:p>
        </w:tc>
        <w:tc>
          <w:tcPr>
            <w:tcW w:w="604"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rPr>
                <w:rFonts w:eastAsia="Times New Roman" w:cs="Arial"/>
                <w:i/>
                <w:iCs/>
                <w:color w:val="000000"/>
                <w:sz w:val="20"/>
                <w:lang w:eastAsia="es-MX"/>
              </w:rPr>
            </w:pPr>
          </w:p>
        </w:tc>
        <w:tc>
          <w:tcPr>
            <w:tcW w:w="679"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rPr>
                <w:rFonts w:eastAsia="Times New Roman" w:cs="Arial"/>
                <w:i/>
                <w:iCs/>
                <w:color w:val="000000"/>
                <w:sz w:val="20"/>
                <w:lang w:eastAsia="es-MX"/>
              </w:rPr>
            </w:pPr>
          </w:p>
        </w:tc>
        <w:tc>
          <w:tcPr>
            <w:tcW w:w="724"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jc w:val="right"/>
              <w:rPr>
                <w:rFonts w:eastAsia="Times New Roman" w:cs="Arial"/>
                <w:b/>
                <w:bCs/>
                <w:color w:val="000000"/>
                <w:sz w:val="20"/>
                <w:lang w:eastAsia="es-MX"/>
              </w:rPr>
            </w:pPr>
          </w:p>
        </w:tc>
        <w:tc>
          <w:tcPr>
            <w:tcW w:w="724" w:type="pct"/>
            <w:tcBorders>
              <w:top w:val="single" w:sz="8" w:space="0" w:color="000000"/>
              <w:left w:val="nil"/>
              <w:bottom w:val="single" w:sz="8" w:space="0" w:color="000000"/>
              <w:right w:val="single" w:sz="4" w:space="0" w:color="000000"/>
            </w:tcBorders>
            <w:shd w:val="clear" w:color="auto" w:fill="auto"/>
          </w:tcPr>
          <w:p w:rsidR="007C20AF" w:rsidRPr="00D76527" w:rsidRDefault="007C20AF" w:rsidP="00887C8F">
            <w:pPr>
              <w:jc w:val="right"/>
              <w:rPr>
                <w:rFonts w:eastAsia="Times New Roman" w:cs="Arial"/>
                <w:b/>
                <w:bCs/>
                <w:color w:val="000000"/>
                <w:sz w:val="20"/>
                <w:lang w:eastAsia="es-MX"/>
              </w:rPr>
            </w:pPr>
          </w:p>
        </w:tc>
        <w:tc>
          <w:tcPr>
            <w:tcW w:w="679" w:type="pct"/>
            <w:tcBorders>
              <w:top w:val="single" w:sz="8" w:space="0" w:color="000000"/>
              <w:left w:val="nil"/>
              <w:bottom w:val="single" w:sz="8" w:space="0" w:color="000000"/>
              <w:right w:val="single" w:sz="4" w:space="0" w:color="000000"/>
            </w:tcBorders>
            <w:shd w:val="clear" w:color="auto" w:fill="auto"/>
          </w:tcPr>
          <w:p w:rsidR="007C20AF" w:rsidRPr="00D76527" w:rsidRDefault="007C20AF" w:rsidP="00887C8F">
            <w:pPr>
              <w:jc w:val="right"/>
              <w:rPr>
                <w:rFonts w:eastAsia="Times New Roman" w:cs="Arial"/>
                <w:b/>
                <w:bCs/>
                <w:color w:val="000000"/>
                <w:sz w:val="20"/>
                <w:lang w:eastAsia="es-MX"/>
              </w:rPr>
            </w:pPr>
          </w:p>
        </w:tc>
      </w:tr>
      <w:tr w:rsidR="007C20AF" w:rsidRPr="00D76527" w:rsidTr="007C20AF">
        <w:trPr>
          <w:trHeight w:val="147"/>
          <w:jc w:val="center"/>
        </w:trPr>
        <w:tc>
          <w:tcPr>
            <w:tcW w:w="1098"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7C20AF" w:rsidRDefault="007C20AF" w:rsidP="007C20AF">
            <w:pPr>
              <w:rPr>
                <w:rFonts w:eastAsia="Times New Roman" w:cs="Arial"/>
                <w:b/>
                <w:bCs/>
                <w:i/>
                <w:iCs/>
                <w:color w:val="000000"/>
                <w:sz w:val="20"/>
                <w:lang w:eastAsia="es-MX"/>
              </w:rPr>
            </w:pPr>
            <w:r>
              <w:rPr>
                <w:rFonts w:eastAsia="Times New Roman" w:cs="Arial"/>
                <w:b/>
                <w:bCs/>
                <w:i/>
                <w:iCs/>
                <w:color w:val="000000"/>
                <w:sz w:val="20"/>
                <w:lang w:eastAsia="es-MX"/>
              </w:rPr>
              <w:t>Gasto 1</w:t>
            </w:r>
          </w:p>
        </w:tc>
        <w:tc>
          <w:tcPr>
            <w:tcW w:w="491"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jc w:val="center"/>
              <w:rPr>
                <w:rFonts w:eastAsia="Times New Roman" w:cs="Arial"/>
                <w:i/>
                <w:iCs/>
                <w:color w:val="000000"/>
                <w:sz w:val="20"/>
                <w:lang w:eastAsia="es-MX"/>
              </w:rPr>
            </w:pPr>
          </w:p>
        </w:tc>
        <w:tc>
          <w:tcPr>
            <w:tcW w:w="604"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rPr>
                <w:rFonts w:eastAsia="Times New Roman" w:cs="Arial"/>
                <w:i/>
                <w:iCs/>
                <w:color w:val="000000"/>
                <w:sz w:val="20"/>
                <w:lang w:eastAsia="es-MX"/>
              </w:rPr>
            </w:pPr>
          </w:p>
        </w:tc>
        <w:tc>
          <w:tcPr>
            <w:tcW w:w="679"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rPr>
                <w:rFonts w:eastAsia="Times New Roman" w:cs="Arial"/>
                <w:i/>
                <w:iCs/>
                <w:color w:val="000000"/>
                <w:sz w:val="20"/>
                <w:lang w:eastAsia="es-MX"/>
              </w:rPr>
            </w:pPr>
          </w:p>
        </w:tc>
        <w:tc>
          <w:tcPr>
            <w:tcW w:w="724"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jc w:val="right"/>
              <w:rPr>
                <w:rFonts w:eastAsia="Times New Roman" w:cs="Arial"/>
                <w:b/>
                <w:bCs/>
                <w:color w:val="000000"/>
                <w:sz w:val="20"/>
                <w:lang w:eastAsia="es-MX"/>
              </w:rPr>
            </w:pPr>
          </w:p>
        </w:tc>
        <w:tc>
          <w:tcPr>
            <w:tcW w:w="724" w:type="pct"/>
            <w:tcBorders>
              <w:top w:val="single" w:sz="8" w:space="0" w:color="000000"/>
              <w:left w:val="nil"/>
              <w:bottom w:val="single" w:sz="8" w:space="0" w:color="000000"/>
              <w:right w:val="single" w:sz="4" w:space="0" w:color="000000"/>
            </w:tcBorders>
            <w:shd w:val="clear" w:color="auto" w:fill="auto"/>
          </w:tcPr>
          <w:p w:rsidR="007C20AF" w:rsidRPr="00D76527" w:rsidRDefault="007C20AF" w:rsidP="00887C8F">
            <w:pPr>
              <w:jc w:val="right"/>
              <w:rPr>
                <w:rFonts w:eastAsia="Times New Roman" w:cs="Arial"/>
                <w:b/>
                <w:bCs/>
                <w:color w:val="000000"/>
                <w:sz w:val="20"/>
                <w:lang w:eastAsia="es-MX"/>
              </w:rPr>
            </w:pPr>
          </w:p>
        </w:tc>
        <w:tc>
          <w:tcPr>
            <w:tcW w:w="679" w:type="pct"/>
            <w:tcBorders>
              <w:top w:val="single" w:sz="8" w:space="0" w:color="000000"/>
              <w:left w:val="nil"/>
              <w:bottom w:val="single" w:sz="8" w:space="0" w:color="000000"/>
              <w:right w:val="single" w:sz="4" w:space="0" w:color="000000"/>
            </w:tcBorders>
            <w:shd w:val="clear" w:color="auto" w:fill="auto"/>
          </w:tcPr>
          <w:p w:rsidR="007C20AF" w:rsidRPr="00D76527" w:rsidRDefault="007C20AF" w:rsidP="00887C8F">
            <w:pPr>
              <w:jc w:val="right"/>
              <w:rPr>
                <w:rFonts w:eastAsia="Times New Roman" w:cs="Arial"/>
                <w:b/>
                <w:bCs/>
                <w:color w:val="000000"/>
                <w:sz w:val="20"/>
                <w:lang w:eastAsia="es-MX"/>
              </w:rPr>
            </w:pPr>
          </w:p>
        </w:tc>
      </w:tr>
      <w:tr w:rsidR="007C20AF" w:rsidRPr="00D76527" w:rsidTr="007C20AF">
        <w:trPr>
          <w:trHeight w:val="147"/>
          <w:jc w:val="center"/>
        </w:trPr>
        <w:tc>
          <w:tcPr>
            <w:tcW w:w="1098"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7C20AF" w:rsidRDefault="007C20AF" w:rsidP="007C20AF">
            <w:pPr>
              <w:rPr>
                <w:rFonts w:eastAsia="Times New Roman" w:cs="Arial"/>
                <w:b/>
                <w:bCs/>
                <w:i/>
                <w:iCs/>
                <w:color w:val="000000"/>
                <w:sz w:val="20"/>
                <w:lang w:eastAsia="es-MX"/>
              </w:rPr>
            </w:pPr>
            <w:r>
              <w:rPr>
                <w:rFonts w:eastAsia="Times New Roman" w:cs="Arial"/>
                <w:b/>
                <w:bCs/>
                <w:i/>
                <w:iCs/>
                <w:color w:val="000000"/>
                <w:sz w:val="20"/>
                <w:lang w:eastAsia="es-MX"/>
              </w:rPr>
              <w:t>Gasto 2</w:t>
            </w:r>
          </w:p>
        </w:tc>
        <w:tc>
          <w:tcPr>
            <w:tcW w:w="491"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jc w:val="center"/>
              <w:rPr>
                <w:rFonts w:eastAsia="Times New Roman" w:cs="Arial"/>
                <w:i/>
                <w:iCs/>
                <w:color w:val="000000"/>
                <w:sz w:val="20"/>
                <w:lang w:eastAsia="es-MX"/>
              </w:rPr>
            </w:pPr>
          </w:p>
        </w:tc>
        <w:tc>
          <w:tcPr>
            <w:tcW w:w="604"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rPr>
                <w:rFonts w:eastAsia="Times New Roman" w:cs="Arial"/>
                <w:i/>
                <w:iCs/>
                <w:color w:val="000000"/>
                <w:sz w:val="20"/>
                <w:lang w:eastAsia="es-MX"/>
              </w:rPr>
            </w:pPr>
          </w:p>
        </w:tc>
        <w:tc>
          <w:tcPr>
            <w:tcW w:w="679"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rPr>
                <w:rFonts w:eastAsia="Times New Roman" w:cs="Arial"/>
                <w:i/>
                <w:iCs/>
                <w:color w:val="000000"/>
                <w:sz w:val="20"/>
                <w:lang w:eastAsia="es-MX"/>
              </w:rPr>
            </w:pPr>
          </w:p>
        </w:tc>
        <w:tc>
          <w:tcPr>
            <w:tcW w:w="724" w:type="pct"/>
            <w:tcBorders>
              <w:top w:val="single" w:sz="8" w:space="0" w:color="000000"/>
              <w:left w:val="nil"/>
              <w:bottom w:val="single" w:sz="8" w:space="0" w:color="000000"/>
              <w:right w:val="single" w:sz="4" w:space="0" w:color="000000"/>
            </w:tcBorders>
            <w:shd w:val="clear" w:color="auto" w:fill="auto"/>
            <w:vAlign w:val="bottom"/>
            <w:hideMark/>
          </w:tcPr>
          <w:p w:rsidR="007C20AF" w:rsidRPr="00D76527" w:rsidRDefault="007C20AF" w:rsidP="00887C8F">
            <w:pPr>
              <w:jc w:val="right"/>
              <w:rPr>
                <w:rFonts w:eastAsia="Times New Roman" w:cs="Arial"/>
                <w:b/>
                <w:bCs/>
                <w:color w:val="000000"/>
                <w:sz w:val="20"/>
                <w:lang w:eastAsia="es-MX"/>
              </w:rPr>
            </w:pPr>
          </w:p>
        </w:tc>
        <w:tc>
          <w:tcPr>
            <w:tcW w:w="724" w:type="pct"/>
            <w:tcBorders>
              <w:top w:val="single" w:sz="8" w:space="0" w:color="000000"/>
              <w:left w:val="nil"/>
              <w:bottom w:val="single" w:sz="8" w:space="0" w:color="000000"/>
              <w:right w:val="single" w:sz="4" w:space="0" w:color="000000"/>
            </w:tcBorders>
            <w:shd w:val="clear" w:color="auto" w:fill="auto"/>
          </w:tcPr>
          <w:p w:rsidR="007C20AF" w:rsidRPr="00D76527" w:rsidRDefault="007C20AF" w:rsidP="00887C8F">
            <w:pPr>
              <w:jc w:val="right"/>
              <w:rPr>
                <w:rFonts w:eastAsia="Times New Roman" w:cs="Arial"/>
                <w:b/>
                <w:bCs/>
                <w:color w:val="000000"/>
                <w:sz w:val="20"/>
                <w:lang w:eastAsia="es-MX"/>
              </w:rPr>
            </w:pPr>
          </w:p>
        </w:tc>
        <w:tc>
          <w:tcPr>
            <w:tcW w:w="679" w:type="pct"/>
            <w:tcBorders>
              <w:top w:val="single" w:sz="8" w:space="0" w:color="000000"/>
              <w:left w:val="nil"/>
              <w:bottom w:val="single" w:sz="8" w:space="0" w:color="000000"/>
              <w:right w:val="single" w:sz="4" w:space="0" w:color="000000"/>
            </w:tcBorders>
            <w:shd w:val="clear" w:color="auto" w:fill="auto"/>
          </w:tcPr>
          <w:p w:rsidR="007C20AF" w:rsidRPr="00D76527" w:rsidRDefault="007C20AF" w:rsidP="00887C8F">
            <w:pPr>
              <w:jc w:val="right"/>
              <w:rPr>
                <w:rFonts w:eastAsia="Times New Roman" w:cs="Arial"/>
                <w:b/>
                <w:bCs/>
                <w:color w:val="000000"/>
                <w:sz w:val="20"/>
                <w:lang w:eastAsia="es-MX"/>
              </w:rPr>
            </w:pPr>
          </w:p>
        </w:tc>
      </w:tr>
      <w:tr w:rsidR="007C20AF" w:rsidRPr="00D76527" w:rsidTr="00887C8F">
        <w:trPr>
          <w:trHeight w:val="147"/>
          <w:jc w:val="center"/>
        </w:trPr>
        <w:tc>
          <w:tcPr>
            <w:tcW w:w="1098" w:type="pct"/>
            <w:tcBorders>
              <w:top w:val="nil"/>
              <w:left w:val="single" w:sz="8" w:space="0" w:color="000000"/>
              <w:bottom w:val="single" w:sz="8" w:space="0" w:color="000000"/>
              <w:right w:val="single" w:sz="4" w:space="0" w:color="000000"/>
            </w:tcBorders>
            <w:shd w:val="clear" w:color="000000" w:fill="C0C0C0"/>
            <w:vAlign w:val="bottom"/>
            <w:hideMark/>
          </w:tcPr>
          <w:p w:rsidR="007C20AF" w:rsidRDefault="007C20AF" w:rsidP="007C20AF">
            <w:pPr>
              <w:rPr>
                <w:rFonts w:eastAsia="Times New Roman" w:cs="Arial"/>
                <w:b/>
                <w:bCs/>
                <w:i/>
                <w:iCs/>
                <w:color w:val="000000"/>
                <w:sz w:val="20"/>
                <w:lang w:eastAsia="es-MX"/>
              </w:rPr>
            </w:pPr>
            <w:r>
              <w:rPr>
                <w:rFonts w:eastAsia="Times New Roman" w:cs="Arial"/>
                <w:b/>
                <w:bCs/>
                <w:i/>
                <w:iCs/>
                <w:color w:val="000000"/>
                <w:sz w:val="20"/>
                <w:lang w:eastAsia="es-MX"/>
              </w:rPr>
              <w:t>Subtotal Otros Gastos</w:t>
            </w:r>
          </w:p>
        </w:tc>
        <w:tc>
          <w:tcPr>
            <w:tcW w:w="491" w:type="pct"/>
            <w:tcBorders>
              <w:top w:val="nil"/>
              <w:left w:val="nil"/>
              <w:bottom w:val="single" w:sz="8" w:space="0" w:color="000000"/>
              <w:right w:val="single" w:sz="4" w:space="0" w:color="000000"/>
            </w:tcBorders>
            <w:shd w:val="clear" w:color="000000" w:fill="C0C0C0"/>
            <w:vAlign w:val="bottom"/>
            <w:hideMark/>
          </w:tcPr>
          <w:p w:rsidR="007C20AF" w:rsidRPr="00D76527" w:rsidRDefault="007C20AF" w:rsidP="00887C8F">
            <w:pPr>
              <w:jc w:val="center"/>
              <w:rPr>
                <w:rFonts w:eastAsia="Times New Roman" w:cs="Arial"/>
                <w:i/>
                <w:iCs/>
                <w:color w:val="000000"/>
                <w:sz w:val="20"/>
                <w:lang w:eastAsia="es-MX"/>
              </w:rPr>
            </w:pPr>
          </w:p>
        </w:tc>
        <w:tc>
          <w:tcPr>
            <w:tcW w:w="604" w:type="pct"/>
            <w:tcBorders>
              <w:top w:val="nil"/>
              <w:left w:val="nil"/>
              <w:bottom w:val="single" w:sz="8" w:space="0" w:color="000000"/>
              <w:right w:val="single" w:sz="4" w:space="0" w:color="000000"/>
            </w:tcBorders>
            <w:shd w:val="clear" w:color="000000" w:fill="C0C0C0"/>
            <w:vAlign w:val="bottom"/>
            <w:hideMark/>
          </w:tcPr>
          <w:p w:rsidR="007C20AF" w:rsidRPr="00D76527" w:rsidRDefault="007C20AF" w:rsidP="00887C8F">
            <w:pPr>
              <w:rPr>
                <w:rFonts w:eastAsia="Times New Roman" w:cs="Arial"/>
                <w:i/>
                <w:iCs/>
                <w:color w:val="000000"/>
                <w:sz w:val="20"/>
                <w:lang w:eastAsia="es-MX"/>
              </w:rPr>
            </w:pPr>
          </w:p>
        </w:tc>
        <w:tc>
          <w:tcPr>
            <w:tcW w:w="679" w:type="pct"/>
            <w:tcBorders>
              <w:top w:val="nil"/>
              <w:left w:val="nil"/>
              <w:bottom w:val="single" w:sz="8" w:space="0" w:color="000000"/>
              <w:right w:val="single" w:sz="4" w:space="0" w:color="000000"/>
            </w:tcBorders>
            <w:shd w:val="clear" w:color="000000" w:fill="C0C0C0"/>
            <w:vAlign w:val="bottom"/>
            <w:hideMark/>
          </w:tcPr>
          <w:p w:rsidR="007C20AF" w:rsidRPr="00D76527" w:rsidRDefault="007C20AF" w:rsidP="00887C8F">
            <w:pPr>
              <w:rPr>
                <w:rFonts w:eastAsia="Times New Roman" w:cs="Arial"/>
                <w:i/>
                <w:iCs/>
                <w:color w:val="000000"/>
                <w:sz w:val="20"/>
                <w:lang w:eastAsia="es-MX"/>
              </w:rPr>
            </w:pPr>
          </w:p>
        </w:tc>
        <w:tc>
          <w:tcPr>
            <w:tcW w:w="724" w:type="pct"/>
            <w:tcBorders>
              <w:top w:val="nil"/>
              <w:left w:val="nil"/>
              <w:bottom w:val="single" w:sz="8" w:space="0" w:color="000000"/>
              <w:right w:val="single" w:sz="4" w:space="0" w:color="000000"/>
            </w:tcBorders>
            <w:shd w:val="clear" w:color="000000" w:fill="BFBFBF"/>
            <w:vAlign w:val="bottom"/>
            <w:hideMark/>
          </w:tcPr>
          <w:p w:rsidR="007C20AF" w:rsidRPr="00D76527" w:rsidRDefault="007C20AF" w:rsidP="00887C8F">
            <w:pPr>
              <w:jc w:val="right"/>
              <w:rPr>
                <w:rFonts w:eastAsia="Times New Roman" w:cs="Arial"/>
                <w:b/>
                <w:bCs/>
                <w:color w:val="000000"/>
                <w:sz w:val="20"/>
                <w:lang w:eastAsia="es-MX"/>
              </w:rPr>
            </w:pPr>
            <w:r>
              <w:rPr>
                <w:rFonts w:eastAsia="Times New Roman" w:cs="Arial"/>
                <w:b/>
                <w:bCs/>
                <w:color w:val="000000"/>
                <w:sz w:val="20"/>
                <w:lang w:eastAsia="es-MX"/>
              </w:rPr>
              <w:t>0</w:t>
            </w:r>
          </w:p>
        </w:tc>
        <w:tc>
          <w:tcPr>
            <w:tcW w:w="724" w:type="pct"/>
            <w:tcBorders>
              <w:top w:val="nil"/>
              <w:left w:val="nil"/>
              <w:bottom w:val="single" w:sz="8" w:space="0" w:color="000000"/>
              <w:right w:val="single" w:sz="4" w:space="0" w:color="000000"/>
            </w:tcBorders>
            <w:shd w:val="clear" w:color="000000" w:fill="BFBFBF"/>
          </w:tcPr>
          <w:p w:rsidR="007C20AF" w:rsidRPr="00D76527" w:rsidRDefault="007C20AF" w:rsidP="00887C8F">
            <w:pPr>
              <w:jc w:val="right"/>
              <w:rPr>
                <w:rFonts w:eastAsia="Times New Roman" w:cs="Arial"/>
                <w:b/>
                <w:bCs/>
                <w:color w:val="000000"/>
                <w:sz w:val="20"/>
                <w:lang w:eastAsia="es-MX"/>
              </w:rPr>
            </w:pPr>
          </w:p>
        </w:tc>
        <w:tc>
          <w:tcPr>
            <w:tcW w:w="679" w:type="pct"/>
            <w:tcBorders>
              <w:top w:val="nil"/>
              <w:left w:val="nil"/>
              <w:bottom w:val="single" w:sz="8" w:space="0" w:color="000000"/>
              <w:right w:val="single" w:sz="4" w:space="0" w:color="000000"/>
            </w:tcBorders>
            <w:shd w:val="clear" w:color="000000" w:fill="BFBFBF"/>
          </w:tcPr>
          <w:p w:rsidR="007C20AF" w:rsidRPr="00D76527" w:rsidRDefault="007C20AF" w:rsidP="00887C8F">
            <w:pPr>
              <w:jc w:val="right"/>
              <w:rPr>
                <w:rFonts w:eastAsia="Times New Roman" w:cs="Arial"/>
                <w:b/>
                <w:bCs/>
                <w:color w:val="000000"/>
                <w:sz w:val="20"/>
                <w:lang w:eastAsia="es-MX"/>
              </w:rPr>
            </w:pPr>
          </w:p>
        </w:tc>
      </w:tr>
      <w:tr w:rsidR="00D76527" w:rsidRPr="00D76527" w:rsidTr="00887C8F">
        <w:trPr>
          <w:trHeight w:val="206"/>
          <w:jc w:val="center"/>
        </w:trPr>
        <w:tc>
          <w:tcPr>
            <w:tcW w:w="1098" w:type="pct"/>
            <w:tcBorders>
              <w:top w:val="nil"/>
              <w:left w:val="single" w:sz="8" w:space="0" w:color="000000"/>
              <w:bottom w:val="single" w:sz="8" w:space="0" w:color="000000"/>
              <w:right w:val="single" w:sz="4" w:space="0" w:color="000000"/>
            </w:tcBorders>
            <w:shd w:val="clear" w:color="000000" w:fill="C0C0C0"/>
            <w:vAlign w:val="bottom"/>
            <w:hideMark/>
          </w:tcPr>
          <w:p w:rsidR="00D76527" w:rsidRPr="00D76527" w:rsidRDefault="00D76527" w:rsidP="00887C8F">
            <w:pPr>
              <w:rPr>
                <w:rFonts w:eastAsia="Times New Roman" w:cs="Arial"/>
                <w:b/>
                <w:bCs/>
                <w:color w:val="000000"/>
                <w:sz w:val="20"/>
                <w:lang w:eastAsia="es-MX"/>
              </w:rPr>
            </w:pPr>
            <w:r w:rsidRPr="00D76527">
              <w:rPr>
                <w:rFonts w:eastAsia="Times New Roman" w:cs="Arial"/>
                <w:b/>
                <w:bCs/>
                <w:color w:val="000000"/>
                <w:sz w:val="20"/>
                <w:lang w:eastAsia="es-MX"/>
              </w:rPr>
              <w:t>Gran Total</w:t>
            </w:r>
          </w:p>
        </w:tc>
        <w:tc>
          <w:tcPr>
            <w:tcW w:w="491" w:type="pct"/>
            <w:tcBorders>
              <w:top w:val="nil"/>
              <w:left w:val="nil"/>
              <w:bottom w:val="single" w:sz="8" w:space="0" w:color="000000"/>
              <w:right w:val="single" w:sz="4" w:space="0" w:color="000000"/>
            </w:tcBorders>
            <w:shd w:val="clear" w:color="000000" w:fill="C0C0C0"/>
            <w:vAlign w:val="bottom"/>
            <w:hideMark/>
          </w:tcPr>
          <w:p w:rsidR="00D76527" w:rsidRPr="00D76527" w:rsidRDefault="00D76527" w:rsidP="00887C8F">
            <w:pPr>
              <w:jc w:val="cente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604" w:type="pct"/>
            <w:tcBorders>
              <w:top w:val="nil"/>
              <w:left w:val="nil"/>
              <w:bottom w:val="single" w:sz="8" w:space="0" w:color="000000"/>
              <w:right w:val="single" w:sz="4" w:space="0" w:color="000000"/>
            </w:tcBorders>
            <w:shd w:val="clear" w:color="000000" w:fill="C0C0C0"/>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679" w:type="pct"/>
            <w:tcBorders>
              <w:top w:val="nil"/>
              <w:left w:val="nil"/>
              <w:bottom w:val="single" w:sz="8" w:space="0" w:color="000000"/>
              <w:right w:val="single" w:sz="4" w:space="0" w:color="000000"/>
            </w:tcBorders>
            <w:shd w:val="clear" w:color="000000" w:fill="C0C0C0"/>
            <w:vAlign w:val="bottom"/>
            <w:hideMark/>
          </w:tcPr>
          <w:p w:rsidR="00D76527" w:rsidRPr="00D76527" w:rsidRDefault="00D76527" w:rsidP="00887C8F">
            <w:pPr>
              <w:rPr>
                <w:rFonts w:eastAsia="Times New Roman" w:cs="Arial"/>
                <w:b/>
                <w:bCs/>
                <w:i/>
                <w:iCs/>
                <w:color w:val="000000"/>
                <w:sz w:val="20"/>
                <w:lang w:eastAsia="es-MX"/>
              </w:rPr>
            </w:pPr>
            <w:r w:rsidRPr="00D76527">
              <w:rPr>
                <w:rFonts w:eastAsia="Times New Roman" w:cs="Arial"/>
                <w:b/>
                <w:bCs/>
                <w:i/>
                <w:iCs/>
                <w:color w:val="000000"/>
                <w:sz w:val="20"/>
                <w:lang w:eastAsia="es-MX"/>
              </w:rPr>
              <w:t> </w:t>
            </w:r>
          </w:p>
        </w:tc>
        <w:tc>
          <w:tcPr>
            <w:tcW w:w="724" w:type="pct"/>
            <w:tcBorders>
              <w:top w:val="nil"/>
              <w:left w:val="nil"/>
              <w:bottom w:val="single" w:sz="8" w:space="0" w:color="000000"/>
              <w:right w:val="single" w:sz="4" w:space="0" w:color="000000"/>
            </w:tcBorders>
            <w:shd w:val="clear" w:color="000000" w:fill="C0C0C0"/>
            <w:vAlign w:val="center"/>
            <w:hideMark/>
          </w:tcPr>
          <w:p w:rsidR="00D76527" w:rsidRPr="00D76527" w:rsidRDefault="007C20AF" w:rsidP="00887C8F">
            <w:pPr>
              <w:jc w:val="center"/>
              <w:rPr>
                <w:rFonts w:eastAsia="Times New Roman" w:cs="Arial"/>
                <w:b/>
                <w:bCs/>
                <w:color w:val="000000"/>
                <w:sz w:val="20"/>
                <w:lang w:eastAsia="es-MX"/>
              </w:rPr>
            </w:pPr>
            <w:r>
              <w:rPr>
                <w:rFonts w:eastAsia="Times New Roman" w:cs="Arial"/>
                <w:b/>
                <w:bCs/>
                <w:color w:val="000000"/>
                <w:sz w:val="20"/>
                <w:lang w:eastAsia="es-MX"/>
              </w:rPr>
              <w:t>4</w:t>
            </w:r>
            <w:r w:rsidR="00D76527" w:rsidRPr="00D76527">
              <w:rPr>
                <w:rFonts w:eastAsia="Times New Roman" w:cs="Arial"/>
                <w:b/>
                <w:bCs/>
                <w:color w:val="000000"/>
                <w:sz w:val="20"/>
                <w:lang w:eastAsia="es-MX"/>
              </w:rPr>
              <w:t>54,000.00</w:t>
            </w:r>
          </w:p>
        </w:tc>
        <w:tc>
          <w:tcPr>
            <w:tcW w:w="724" w:type="pct"/>
            <w:tcBorders>
              <w:top w:val="nil"/>
              <w:left w:val="nil"/>
              <w:bottom w:val="single" w:sz="8" w:space="0" w:color="000000"/>
              <w:right w:val="single" w:sz="4" w:space="0" w:color="000000"/>
            </w:tcBorders>
            <w:shd w:val="clear" w:color="000000" w:fill="C0C0C0"/>
            <w:vAlign w:val="center"/>
          </w:tcPr>
          <w:p w:rsidR="00D76527" w:rsidRPr="00D76527" w:rsidRDefault="00D76527" w:rsidP="00887C8F">
            <w:pPr>
              <w:jc w:val="center"/>
              <w:rPr>
                <w:rFonts w:eastAsia="Times New Roman" w:cs="Arial"/>
                <w:b/>
                <w:bCs/>
                <w:color w:val="000000"/>
                <w:sz w:val="20"/>
                <w:lang w:eastAsia="es-MX"/>
              </w:rPr>
            </w:pPr>
            <w:r w:rsidRPr="00D76527">
              <w:rPr>
                <w:rFonts w:eastAsia="Times New Roman" w:cs="Arial"/>
                <w:b/>
                <w:bCs/>
                <w:color w:val="000000"/>
                <w:sz w:val="20"/>
                <w:lang w:eastAsia="es-MX"/>
              </w:rPr>
              <w:t>270,000.00</w:t>
            </w:r>
          </w:p>
        </w:tc>
        <w:tc>
          <w:tcPr>
            <w:tcW w:w="679" w:type="pct"/>
            <w:tcBorders>
              <w:top w:val="nil"/>
              <w:left w:val="nil"/>
              <w:bottom w:val="single" w:sz="8" w:space="0" w:color="000000"/>
              <w:right w:val="single" w:sz="4" w:space="0" w:color="000000"/>
            </w:tcBorders>
            <w:shd w:val="clear" w:color="000000" w:fill="C0C0C0"/>
            <w:vAlign w:val="center"/>
          </w:tcPr>
          <w:p w:rsidR="00D76527" w:rsidRPr="00D76527" w:rsidRDefault="007C20AF" w:rsidP="00887C8F">
            <w:pPr>
              <w:jc w:val="center"/>
              <w:rPr>
                <w:rFonts w:eastAsia="Times New Roman" w:cs="Arial"/>
                <w:b/>
                <w:bCs/>
                <w:color w:val="000000"/>
                <w:sz w:val="20"/>
                <w:lang w:eastAsia="es-MX"/>
              </w:rPr>
            </w:pPr>
            <w:r>
              <w:rPr>
                <w:rFonts w:eastAsia="Times New Roman" w:cs="Arial"/>
                <w:b/>
                <w:bCs/>
                <w:color w:val="000000"/>
                <w:sz w:val="20"/>
                <w:lang w:eastAsia="es-MX"/>
              </w:rPr>
              <w:t>18</w:t>
            </w:r>
            <w:r w:rsidR="00D76527" w:rsidRPr="00D76527">
              <w:rPr>
                <w:rFonts w:eastAsia="Times New Roman" w:cs="Arial"/>
                <w:b/>
                <w:bCs/>
                <w:color w:val="000000"/>
                <w:sz w:val="20"/>
                <w:lang w:eastAsia="es-MX"/>
              </w:rPr>
              <w:t>4,000.00</w:t>
            </w:r>
          </w:p>
        </w:tc>
      </w:tr>
    </w:tbl>
    <w:p w:rsidR="00BE6934" w:rsidRPr="00D76527" w:rsidRDefault="00BE6934" w:rsidP="007C20AF"/>
    <w:sectPr w:rsidR="00BE6934" w:rsidRPr="00D76527" w:rsidSect="008D7A42">
      <w:headerReference w:type="default" r:id="rId7"/>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F94" w:rsidRDefault="00C03F94" w:rsidP="00871A25">
      <w:pPr>
        <w:spacing w:after="0" w:line="240" w:lineRule="auto"/>
      </w:pPr>
      <w:r>
        <w:separator/>
      </w:r>
    </w:p>
  </w:endnote>
  <w:endnote w:type="continuationSeparator" w:id="0">
    <w:p w:rsidR="00C03F94" w:rsidRDefault="00C03F94"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F94" w:rsidRDefault="00C03F94" w:rsidP="00871A25">
      <w:pPr>
        <w:spacing w:after="0" w:line="240" w:lineRule="auto"/>
      </w:pPr>
      <w:r>
        <w:separator/>
      </w:r>
    </w:p>
  </w:footnote>
  <w:footnote w:type="continuationSeparator" w:id="0">
    <w:p w:rsidR="00C03F94" w:rsidRDefault="00C03F94" w:rsidP="00871A25">
      <w:pPr>
        <w:spacing w:after="0" w:line="240" w:lineRule="auto"/>
      </w:pPr>
      <w:r>
        <w:continuationSeparator/>
      </w:r>
    </w:p>
  </w:footnote>
  <w:footnote w:id="1">
    <w:p w:rsidR="00D76527" w:rsidRPr="00C917F5" w:rsidRDefault="00D76527" w:rsidP="00D76527">
      <w:pPr>
        <w:pStyle w:val="FootnoteText"/>
        <w:jc w:val="both"/>
        <w:rPr>
          <w:rStyle w:val="FootnoteReference"/>
        </w:rPr>
      </w:pPr>
      <w:r w:rsidRPr="00C917F5">
        <w:rPr>
          <w:rStyle w:val="FootnoteReference"/>
        </w:rPr>
        <w:footnoteRef/>
      </w:r>
      <w:r w:rsidRPr="00C917F5">
        <w:rPr>
          <w:rStyle w:val="FootnoteReference"/>
        </w:rPr>
        <w:t xml:space="preserve"> </w:t>
      </w:r>
      <w:hyperlink r:id="rId1" w:history="1">
        <w:r w:rsidRPr="00C917F5">
          <w:rPr>
            <w:rStyle w:val="Hyperlink"/>
          </w:rPr>
          <w:t>http://www.startnonprofitorganization.com/budget-making-for-nonprofit-organization</w:t>
        </w:r>
      </w:hyperlink>
    </w:p>
  </w:footnote>
  <w:footnote w:id="2">
    <w:p w:rsidR="00D76527" w:rsidRPr="00C917F5" w:rsidRDefault="00D76527" w:rsidP="00D76527">
      <w:pPr>
        <w:pStyle w:val="FootnoteText"/>
        <w:jc w:val="both"/>
      </w:pPr>
      <w:r w:rsidRPr="00C917F5">
        <w:rPr>
          <w:rStyle w:val="FootnoteReference"/>
        </w:rPr>
        <w:footnoteRef/>
      </w:r>
      <w:r w:rsidRPr="00C917F5">
        <w:rPr>
          <w:rStyle w:val="FootnoteReference"/>
        </w:rPr>
        <w:t xml:space="preserve"> </w:t>
      </w:r>
      <w:hyperlink r:id="rId2" w:history="1">
        <w:r w:rsidRPr="00C917F5">
          <w:rPr>
            <w:rStyle w:val="Hyperlink"/>
          </w:rPr>
          <w:t>http://managementhelp.org/nonprofitfinances/basics.htm</w:t>
        </w:r>
      </w:hyperlink>
    </w:p>
    <w:p w:rsidR="00D76527" w:rsidRPr="00DB7610" w:rsidRDefault="00D76527" w:rsidP="00D76527">
      <w:pPr>
        <w:pStyle w:val="FootnoteText"/>
        <w:jc w:val="both"/>
        <w:rPr>
          <w:bCs/>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0AF" w:rsidRDefault="007C20AF" w:rsidP="007C20AF">
    <w:pPr>
      <w:pStyle w:val="Header"/>
      <w:jc w:val="center"/>
      <w:rPr>
        <w:noProof/>
        <w:lang w:val="es-ES"/>
      </w:rPr>
    </w:pPr>
    <w:r>
      <w:rPr>
        <w:noProof/>
        <w:lang w:val="es-ES"/>
      </w:rPr>
      <w:t>CONSTRUYENDO ORGANIZACIONES CIVILES TRANSPARENTES, A.C.</w:t>
    </w:r>
  </w:p>
  <w:p w:rsidR="007C20AF" w:rsidRPr="003E148A" w:rsidRDefault="007C20AF" w:rsidP="007C20AF">
    <w:pPr>
      <w:pStyle w:val="Header"/>
      <w:jc w:val="center"/>
      <w:rPr>
        <w:lang w:val="es-ES"/>
      </w:rPr>
    </w:pPr>
    <w:r>
      <w:rPr>
        <w:noProof/>
        <w:lang w:val="es-ES"/>
      </w:rPr>
      <w:t>PRESUPUESTO ANUAL</w:t>
    </w:r>
  </w:p>
  <w:p w:rsidR="00261C70" w:rsidRDefault="00261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B3D66"/>
    <w:multiLevelType w:val="hybridMultilevel"/>
    <w:tmpl w:val="85D83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1A25"/>
    <w:rsid w:val="001C0CC8"/>
    <w:rsid w:val="00212FFE"/>
    <w:rsid w:val="00261C70"/>
    <w:rsid w:val="002746B2"/>
    <w:rsid w:val="00297DEC"/>
    <w:rsid w:val="002C782A"/>
    <w:rsid w:val="002F352A"/>
    <w:rsid w:val="003A379C"/>
    <w:rsid w:val="003B6E6E"/>
    <w:rsid w:val="004D5DF9"/>
    <w:rsid w:val="005C3AF7"/>
    <w:rsid w:val="00744E4C"/>
    <w:rsid w:val="007C20AF"/>
    <w:rsid w:val="007C7EAF"/>
    <w:rsid w:val="00871A25"/>
    <w:rsid w:val="008D7A42"/>
    <w:rsid w:val="009429D3"/>
    <w:rsid w:val="00AB087E"/>
    <w:rsid w:val="00BE6934"/>
    <w:rsid w:val="00C03F94"/>
    <w:rsid w:val="00C32EB3"/>
    <w:rsid w:val="00C91890"/>
    <w:rsid w:val="00CC748B"/>
    <w:rsid w:val="00CE1658"/>
    <w:rsid w:val="00D76527"/>
    <w:rsid w:val="00DB2D42"/>
    <w:rsid w:val="00DD055D"/>
    <w:rsid w:val="00E46B98"/>
    <w:rsid w:val="00EB58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1">
    <w:name w:val="heading 1"/>
    <w:basedOn w:val="Normal"/>
    <w:next w:val="Normal"/>
    <w:link w:val="Heading1Char"/>
    <w:uiPriority w:val="9"/>
    <w:qFormat/>
    <w:rsid w:val="00DD05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D055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customStyle="1" w:styleId="sangra3detindependiente10">
    <w:name w:val="sangra3detindependiente1"/>
    <w:basedOn w:val="Normal"/>
    <w:rsid w:val="005C3A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1Char">
    <w:name w:val="Heading 1 Char"/>
    <w:basedOn w:val="DefaultParagraphFont"/>
    <w:link w:val="Heading1"/>
    <w:uiPriority w:val="9"/>
    <w:rsid w:val="00DD05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D055D"/>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HeaderChar">
    <w:name w:val="Header Char"/>
    <w:basedOn w:val="DefaultParagraphFont"/>
    <w:link w:val="Header"/>
    <w:uiPriority w:val="99"/>
    <w:rsid w:val="00DD055D"/>
    <w:rPr>
      <w:rFonts w:eastAsiaTheme="minorEastAsia"/>
      <w:sz w:val="24"/>
      <w:szCs w:val="24"/>
      <w:lang w:val="es-ES_tradnl" w:eastAsia="es-ES"/>
    </w:rPr>
  </w:style>
  <w:style w:type="paragraph" w:styleId="Footer">
    <w:name w:val="footer"/>
    <w:basedOn w:val="Normal"/>
    <w:link w:val="Foot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FooterChar">
    <w:name w:val="Footer Char"/>
    <w:basedOn w:val="DefaultParagraphFont"/>
    <w:link w:val="Footer"/>
    <w:uiPriority w:val="99"/>
    <w:rsid w:val="00DD055D"/>
    <w:rPr>
      <w:rFonts w:eastAsiaTheme="minorEastAsia"/>
      <w:sz w:val="24"/>
      <w:szCs w:val="24"/>
      <w:lang w:val="es-ES_tradnl" w:eastAsia="es-ES"/>
    </w:rPr>
  </w:style>
  <w:style w:type="character" w:customStyle="1" w:styleId="apple-converted-space">
    <w:name w:val="apple-converted-space"/>
    <w:basedOn w:val="DefaultParagraphFont"/>
    <w:rsid w:val="00DD055D"/>
  </w:style>
  <w:style w:type="character" w:customStyle="1" w:styleId="apple-style-span">
    <w:name w:val="apple-style-span"/>
    <w:basedOn w:val="DefaultParagraphFont"/>
    <w:rsid w:val="00DD055D"/>
  </w:style>
  <w:style w:type="paragraph" w:customStyle="1" w:styleId="Default">
    <w:name w:val="Default"/>
    <w:rsid w:val="00DD055D"/>
    <w:pPr>
      <w:autoSpaceDE w:val="0"/>
      <w:autoSpaceDN w:val="0"/>
      <w:adjustRightInd w:val="0"/>
      <w:spacing w:after="0" w:line="240" w:lineRule="auto"/>
    </w:pPr>
    <w:rPr>
      <w:rFonts w:ascii="Lucida Sans" w:eastAsia="Calibri" w:hAnsi="Lucida Sans" w:cs="Lucida Sans"/>
      <w:color w:val="000000"/>
      <w:sz w:val="24"/>
      <w:szCs w:val="24"/>
    </w:rPr>
  </w:style>
  <w:style w:type="paragraph" w:styleId="BodyText">
    <w:name w:val="Body Text"/>
    <w:basedOn w:val="Normal"/>
    <w:link w:val="BodyTextChar"/>
    <w:uiPriority w:val="99"/>
    <w:rsid w:val="00DD055D"/>
    <w:pPr>
      <w:spacing w:after="0" w:line="240" w:lineRule="auto"/>
      <w:jc w:val="both"/>
    </w:pPr>
    <w:rPr>
      <w:rFonts w:ascii="Times New Roman" w:eastAsia="Times New Roman" w:hAnsi="Times New Roman"/>
      <w:b/>
      <w:bCs/>
      <w:sz w:val="24"/>
      <w:szCs w:val="24"/>
      <w:lang w:val="es-ES" w:eastAsia="es-ES"/>
    </w:rPr>
  </w:style>
  <w:style w:type="character" w:customStyle="1" w:styleId="BodyTextChar">
    <w:name w:val="Body Text Char"/>
    <w:basedOn w:val="DefaultParagraphFont"/>
    <w:link w:val="BodyText"/>
    <w:uiPriority w:val="99"/>
    <w:rsid w:val="00DD055D"/>
    <w:rPr>
      <w:rFonts w:ascii="Times New Roman" w:eastAsia="Times New Roman" w:hAnsi="Times New Roman" w:cs="Times New Roman"/>
      <w:b/>
      <w:bCs/>
      <w:sz w:val="24"/>
      <w:szCs w:val="24"/>
      <w:lang w:val="es-ES" w:eastAsia="es-ES"/>
    </w:rPr>
  </w:style>
  <w:style w:type="character" w:styleId="Strong">
    <w:name w:val="Strong"/>
    <w:basedOn w:val="DefaultParagraphFont"/>
    <w:uiPriority w:val="22"/>
    <w:qFormat/>
    <w:rsid w:val="00DD055D"/>
    <w:rPr>
      <w:b/>
      <w:bCs/>
    </w:rPr>
  </w:style>
  <w:style w:type="character" w:customStyle="1" w:styleId="HTMLPreformattedChar">
    <w:name w:val="HTML Preformatted Char"/>
    <w:basedOn w:val="DefaultParagraphFont"/>
    <w:link w:val="HTMLPreformatted"/>
    <w:uiPriority w:val="99"/>
    <w:semiHidden/>
    <w:rsid w:val="00DD055D"/>
    <w:rPr>
      <w:rFonts w:ascii="Courier New" w:eastAsia="Times New Roman" w:hAnsi="Courier New" w:cs="Courier New"/>
      <w:sz w:val="20"/>
      <w:szCs w:val="20"/>
      <w:lang w:eastAsia="es-MX"/>
    </w:rPr>
  </w:style>
  <w:style w:type="paragraph" w:styleId="HTMLPreformatted">
    <w:name w:val="HTML Preformatted"/>
    <w:basedOn w:val="Normal"/>
    <w:link w:val="HTMLPreformattedChar"/>
    <w:uiPriority w:val="99"/>
    <w:semiHidden/>
    <w:unhideWhenUsed/>
    <w:rsid w:val="00DD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DefaultParagraphFont"/>
    <w:link w:val="HTMLPreformatted"/>
    <w:uiPriority w:val="99"/>
    <w:semiHidden/>
    <w:rsid w:val="00DD055D"/>
    <w:rPr>
      <w:rFonts w:ascii="Consolas" w:eastAsia="Calibri" w:hAnsi="Consolas" w:cs="Consolas"/>
      <w:sz w:val="20"/>
      <w:szCs w:val="20"/>
    </w:rPr>
  </w:style>
  <w:style w:type="character" w:styleId="Emphasis">
    <w:name w:val="Emphasis"/>
    <w:basedOn w:val="DefaultParagraphFont"/>
    <w:uiPriority w:val="20"/>
    <w:qFormat/>
    <w:rsid w:val="00DD055D"/>
    <w:rPr>
      <w:i/>
      <w:iCs/>
    </w:rPr>
  </w:style>
  <w:style w:type="character" w:customStyle="1" w:styleId="EndnoteTextChar">
    <w:name w:val="Endnote Text Char"/>
    <w:basedOn w:val="DefaultParagraphFont"/>
    <w:link w:val="EndnoteText"/>
    <w:uiPriority w:val="99"/>
    <w:semiHidden/>
    <w:rsid w:val="00DD05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D055D"/>
    <w:rPr>
      <w:sz w:val="20"/>
      <w:szCs w:val="20"/>
    </w:rPr>
  </w:style>
  <w:style w:type="character" w:customStyle="1" w:styleId="TextonotaalfinalCar1">
    <w:name w:val="Texto nota al final Car1"/>
    <w:basedOn w:val="DefaultParagraphFont"/>
    <w:link w:val="EndnoteText"/>
    <w:uiPriority w:val="99"/>
    <w:semiHidden/>
    <w:rsid w:val="00DD055D"/>
    <w:rPr>
      <w:rFonts w:ascii="Calibri" w:eastAsia="Calibri" w:hAnsi="Calibri" w:cs="Times New Roman"/>
      <w:sz w:val="20"/>
      <w:szCs w:val="20"/>
    </w:rPr>
  </w:style>
  <w:style w:type="paragraph" w:customStyle="1" w:styleId="style1">
    <w:name w:val="style1"/>
    <w:basedOn w:val="Normal"/>
    <w:rsid w:val="00DD05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9">
    <w:name w:val="estilo9"/>
    <w:basedOn w:val="Normal"/>
    <w:rsid w:val="00DD055D"/>
    <w:pPr>
      <w:spacing w:before="100" w:beforeAutospacing="1" w:after="100" w:afterAutospacing="1" w:line="231" w:lineRule="atLeast"/>
      <w:ind w:right="136"/>
      <w:jc w:val="both"/>
    </w:pPr>
    <w:rPr>
      <w:rFonts w:ascii="Arial" w:eastAsia="Times New Roman" w:hAnsi="Arial" w:cs="Arial"/>
      <w:color w:val="333333"/>
      <w:sz w:val="15"/>
      <w:szCs w:val="15"/>
      <w:lang w:eastAsia="es-MX"/>
    </w:rPr>
  </w:style>
  <w:style w:type="paragraph" w:customStyle="1" w:styleId="estilo4">
    <w:name w:val="estilo4"/>
    <w:basedOn w:val="Normal"/>
    <w:rsid w:val="00DD055D"/>
    <w:pPr>
      <w:spacing w:before="100" w:beforeAutospacing="1" w:after="100" w:afterAutospacing="1" w:line="177" w:lineRule="atLeast"/>
    </w:pPr>
    <w:rPr>
      <w:rFonts w:ascii="Arial" w:eastAsia="Times New Roman" w:hAnsi="Arial" w:cs="Arial"/>
      <w:b/>
      <w:bCs/>
      <w:color w:val="000000"/>
      <w:sz w:val="17"/>
      <w:szCs w:val="17"/>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anagementhelp.org/nonprofitfinances/basics.htm" TargetMode="External"/><Relationship Id="rId1" Type="http://schemas.openxmlformats.org/officeDocument/2006/relationships/hyperlink" Target="http://www.startnonprofitorganization.com/budget-making-for-nonprofit-organiz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534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Dinf</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Direccion</cp:lastModifiedBy>
  <cp:revision>4</cp:revision>
  <dcterms:created xsi:type="dcterms:W3CDTF">2013-01-21T17:53:00Z</dcterms:created>
  <dcterms:modified xsi:type="dcterms:W3CDTF">2015-07-18T00:23:00Z</dcterms:modified>
</cp:coreProperties>
</file>